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BD2" w:rsidRPr="00B70203" w:rsidRDefault="001E6716" w:rsidP="00B70203">
      <w:pPr>
        <w:spacing w:after="0" w:line="240" w:lineRule="auto"/>
        <w:jc w:val="center"/>
        <w:rPr>
          <w:rFonts w:ascii="Times New Roman" w:hAnsi="Times New Roman" w:cs="Times New Roman"/>
          <w:b/>
          <w:sz w:val="28"/>
          <w:lang w:val="en-US"/>
        </w:rPr>
      </w:pPr>
      <w:r w:rsidRPr="00B70203">
        <w:rPr>
          <w:rFonts w:ascii="Times New Roman" w:hAnsi="Times New Roman" w:cs="Times New Roman"/>
          <w:b/>
          <w:sz w:val="28"/>
          <w:lang w:val="en-US"/>
        </w:rPr>
        <w:t>SECTION</w:t>
      </w:r>
      <w:r w:rsidR="008F4BD2" w:rsidRPr="00B70203">
        <w:rPr>
          <w:rFonts w:ascii="Times New Roman" w:hAnsi="Times New Roman" w:cs="Times New Roman"/>
          <w:b/>
          <w:sz w:val="28"/>
          <w:lang w:val="en-US"/>
        </w:rPr>
        <w:t xml:space="preserve"> </w:t>
      </w:r>
      <w:r w:rsidR="008F4BD2" w:rsidRPr="00B70203">
        <w:rPr>
          <w:rFonts w:ascii="Times New Roman" w:hAnsi="Times New Roman" w:cs="Times New Roman"/>
          <w:b/>
          <w:sz w:val="28"/>
        </w:rPr>
        <w:t>Х</w:t>
      </w:r>
      <w:r w:rsidR="008F4BD2" w:rsidRPr="00B70203">
        <w:rPr>
          <w:rFonts w:ascii="Times New Roman" w:hAnsi="Times New Roman" w:cs="Times New Roman"/>
          <w:b/>
          <w:sz w:val="28"/>
          <w:lang w:val="en-US"/>
        </w:rPr>
        <w:t>II</w:t>
      </w:r>
    </w:p>
    <w:p w:rsidR="00793CDB" w:rsidRDefault="00793CDB" w:rsidP="00B70203">
      <w:pPr>
        <w:spacing w:after="0" w:line="240" w:lineRule="auto"/>
        <w:jc w:val="center"/>
        <w:rPr>
          <w:rFonts w:ascii="Times New Roman" w:hAnsi="Times New Roman" w:cs="Times New Roman"/>
          <w:b/>
          <w:sz w:val="28"/>
          <w:lang w:val="en-US"/>
        </w:rPr>
      </w:pPr>
      <w:r w:rsidRPr="00793CDB">
        <w:rPr>
          <w:rFonts w:ascii="Times New Roman" w:hAnsi="Times New Roman" w:cs="Times New Roman"/>
          <w:b/>
          <w:sz w:val="28"/>
          <w:lang w:val="en-US"/>
        </w:rPr>
        <w:t xml:space="preserve">FOOTWEAR, HEADGEAR, UMBRELLAS, SUN UMBRELLAS, WALKING-STICKS, EATS-STICKS, WHIPS, RIDING-CROPS </w:t>
      </w:r>
    </w:p>
    <w:p w:rsidR="00793CDB" w:rsidRDefault="00793CDB" w:rsidP="00B70203">
      <w:pPr>
        <w:spacing w:after="0" w:line="240" w:lineRule="auto"/>
        <w:jc w:val="center"/>
        <w:rPr>
          <w:rFonts w:ascii="Times New Roman" w:hAnsi="Times New Roman" w:cs="Times New Roman"/>
          <w:b/>
          <w:sz w:val="28"/>
          <w:lang w:val="en-US"/>
        </w:rPr>
      </w:pPr>
      <w:r w:rsidRPr="00793CDB">
        <w:rPr>
          <w:rFonts w:ascii="Times New Roman" w:hAnsi="Times New Roman" w:cs="Times New Roman"/>
          <w:b/>
          <w:sz w:val="28"/>
          <w:lang w:val="en-US"/>
        </w:rPr>
        <w:t xml:space="preserve">AND PARTS THEREOF; PREPARED FEATHERS AND ARTICLES MADE THEREWITH; ARTIFICIAL FLOWERS; </w:t>
      </w:r>
    </w:p>
    <w:p w:rsidR="00B70203" w:rsidRDefault="00793CDB" w:rsidP="00B70203">
      <w:pPr>
        <w:spacing w:after="0" w:line="240" w:lineRule="auto"/>
        <w:jc w:val="center"/>
        <w:rPr>
          <w:rFonts w:ascii="Times New Roman" w:hAnsi="Times New Roman" w:cs="Times New Roman"/>
          <w:b/>
          <w:sz w:val="28"/>
          <w:lang w:val="en-US"/>
        </w:rPr>
      </w:pPr>
      <w:r w:rsidRPr="00793CDB">
        <w:rPr>
          <w:rFonts w:ascii="Times New Roman" w:hAnsi="Times New Roman" w:cs="Times New Roman"/>
          <w:b/>
          <w:sz w:val="28"/>
          <w:lang w:val="en-US"/>
        </w:rPr>
        <w:t>ARTICLES OF HUMAN HAIR</w:t>
      </w:r>
    </w:p>
    <w:p w:rsidR="00793CDB" w:rsidRDefault="00793CDB" w:rsidP="00B70203">
      <w:pPr>
        <w:spacing w:after="0" w:line="240" w:lineRule="auto"/>
        <w:jc w:val="center"/>
        <w:rPr>
          <w:rFonts w:ascii="Times New Roman" w:hAnsi="Times New Roman" w:cs="Times New Roman"/>
          <w:b/>
          <w:sz w:val="28"/>
          <w:lang w:val="en-US"/>
        </w:rPr>
      </w:pPr>
    </w:p>
    <w:p w:rsidR="008F4BD2" w:rsidRPr="00B70203" w:rsidRDefault="00244E44" w:rsidP="00B70203">
      <w:pPr>
        <w:spacing w:after="0" w:line="240" w:lineRule="auto"/>
        <w:jc w:val="center"/>
        <w:rPr>
          <w:rFonts w:ascii="Times New Roman" w:hAnsi="Times New Roman" w:cs="Times New Roman"/>
          <w:b/>
          <w:sz w:val="28"/>
          <w:lang w:val="en-US"/>
        </w:rPr>
      </w:pPr>
      <w:r>
        <w:rPr>
          <w:rFonts w:ascii="Times New Roman" w:hAnsi="Times New Roman" w:cs="Times New Roman"/>
          <w:b/>
          <w:sz w:val="28"/>
          <w:lang w:val="en-US"/>
        </w:rPr>
        <w:t>CHAPTER</w:t>
      </w:r>
      <w:r w:rsidR="008F4BD2" w:rsidRPr="00B70203">
        <w:rPr>
          <w:rFonts w:ascii="Times New Roman" w:hAnsi="Times New Roman" w:cs="Times New Roman"/>
          <w:b/>
          <w:sz w:val="28"/>
          <w:lang w:val="en-US"/>
        </w:rPr>
        <w:t xml:space="preserve"> 64</w:t>
      </w:r>
    </w:p>
    <w:p w:rsidR="00793CDB" w:rsidRDefault="00793CDB" w:rsidP="00793CDB">
      <w:pPr>
        <w:spacing w:after="0" w:line="240" w:lineRule="auto"/>
        <w:ind w:left="284" w:hanging="284"/>
        <w:jc w:val="center"/>
        <w:rPr>
          <w:rFonts w:ascii="Times New Roman" w:hAnsi="Times New Roman" w:cs="Times New Roman"/>
          <w:b/>
          <w:sz w:val="28"/>
          <w:lang w:val="en-US"/>
        </w:rPr>
      </w:pPr>
      <w:r w:rsidRPr="00793CDB">
        <w:rPr>
          <w:rFonts w:ascii="Times New Roman" w:hAnsi="Times New Roman" w:cs="Times New Roman"/>
          <w:b/>
          <w:sz w:val="28"/>
          <w:lang w:val="en-US"/>
        </w:rPr>
        <w:t>FOOTWEAR, GAITERS AND THE LIKE; PARTS OF SUCH ARTICLES</w:t>
      </w:r>
    </w:p>
    <w:p w:rsidR="008F4BD2" w:rsidRPr="00B70203" w:rsidRDefault="00EC08BC" w:rsidP="00B70203">
      <w:pPr>
        <w:spacing w:after="0" w:line="240" w:lineRule="auto"/>
        <w:ind w:left="284" w:hanging="284"/>
        <w:jc w:val="both"/>
        <w:rPr>
          <w:rFonts w:ascii="Times New Roman" w:hAnsi="Times New Roman" w:cs="Times New Roman"/>
          <w:b/>
          <w:sz w:val="28"/>
          <w:lang w:val="en-US"/>
        </w:rPr>
      </w:pPr>
      <w:r w:rsidRPr="00B70203">
        <w:rPr>
          <w:rFonts w:ascii="Times New Roman" w:hAnsi="Times New Roman" w:cs="Times New Roman"/>
          <w:b/>
          <w:sz w:val="28"/>
          <w:lang w:val="en-US"/>
        </w:rPr>
        <w:t>Notes</w:t>
      </w:r>
      <w:r w:rsidR="008F4BD2" w:rsidRPr="00B70203">
        <w:rPr>
          <w:rFonts w:ascii="Times New Roman" w:hAnsi="Times New Roman" w:cs="Times New Roman"/>
          <w:b/>
          <w:sz w:val="28"/>
          <w:lang w:val="en-US"/>
        </w:rPr>
        <w:t>:</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1. </w:t>
      </w:r>
      <w:r w:rsidR="00EC08BC" w:rsidRPr="00B70203">
        <w:rPr>
          <w:rFonts w:ascii="Times New Roman" w:hAnsi="Times New Roman" w:cs="Times New Roman"/>
          <w:sz w:val="28"/>
          <w:lang w:val="en-US"/>
        </w:rPr>
        <w:t>This group does not include</w:t>
      </w:r>
      <w:r w:rsidRPr="00B70203">
        <w:rPr>
          <w:rFonts w:ascii="Times New Roman" w:hAnsi="Times New Roman" w:cs="Times New Roman"/>
          <w:sz w:val="28"/>
          <w:lang w:val="en-US"/>
        </w:rPr>
        <w:t>:</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a</w:t>
      </w:r>
      <w:r w:rsidR="008F4BD2" w:rsidRPr="00B70203">
        <w:rPr>
          <w:rFonts w:ascii="Times New Roman" w:hAnsi="Times New Roman" w:cs="Times New Roman"/>
          <w:sz w:val="28"/>
          <w:lang w:val="en-US"/>
        </w:rPr>
        <w:t xml:space="preserve">) </w:t>
      </w:r>
      <w:r w:rsidR="00A5695F" w:rsidRPr="00B70203">
        <w:rPr>
          <w:rFonts w:ascii="Times New Roman" w:hAnsi="Times New Roman" w:cs="Times New Roman"/>
          <w:sz w:val="28"/>
          <w:lang w:val="en-US"/>
        </w:rPr>
        <w:t>single-use bags for foot soles or shoes of non-durable material (for instance, paper, plastic film)</w:t>
      </w:r>
      <w:r w:rsidR="00B70203">
        <w:rPr>
          <w:rFonts w:ascii="Times New Roman" w:hAnsi="Times New Roman" w:cs="Times New Roman"/>
          <w:sz w:val="28"/>
          <w:lang w:val="kk-KZ"/>
        </w:rPr>
        <w:t xml:space="preserve"> </w:t>
      </w:r>
      <w:r w:rsidR="00A5695F" w:rsidRPr="00B70203">
        <w:rPr>
          <w:rFonts w:ascii="Times New Roman" w:hAnsi="Times New Roman" w:cs="Times New Roman"/>
          <w:sz w:val="28"/>
          <w:lang w:val="en-US"/>
        </w:rPr>
        <w:t xml:space="preserve">without attachable bottom pieces.  These goods are classified based on their component materials;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b</w:t>
      </w:r>
      <w:r w:rsidR="008F4BD2" w:rsidRPr="00B70203">
        <w:rPr>
          <w:rFonts w:ascii="Times New Roman" w:hAnsi="Times New Roman" w:cs="Times New Roman"/>
          <w:sz w:val="28"/>
          <w:lang w:val="en-US"/>
        </w:rPr>
        <w:t xml:space="preserve">) </w:t>
      </w:r>
      <w:r w:rsidRPr="00B70203">
        <w:rPr>
          <w:rFonts w:ascii="Times New Roman" w:hAnsi="Times New Roman" w:cs="Times New Roman"/>
          <w:sz w:val="28"/>
          <w:lang w:val="en-US"/>
        </w:rPr>
        <w:t>footwear of textile material, without sole glued, sewed or attached to upper part of footwear in a</w:t>
      </w:r>
      <w:r w:rsidR="00B70203">
        <w:rPr>
          <w:rFonts w:ascii="Times New Roman" w:hAnsi="Times New Roman" w:cs="Times New Roman"/>
          <w:sz w:val="28"/>
          <w:lang w:val="kk-KZ"/>
        </w:rPr>
        <w:t xml:space="preserve"> </w:t>
      </w:r>
      <w:r w:rsidRPr="00B70203">
        <w:rPr>
          <w:rFonts w:ascii="Times New Roman" w:hAnsi="Times New Roman" w:cs="Times New Roman"/>
          <w:sz w:val="28"/>
          <w:lang w:val="en-US"/>
        </w:rPr>
        <w:t xml:space="preserve">different way (section XI);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c</w:t>
      </w:r>
      <w:r w:rsidR="008F4BD2" w:rsidRPr="00B70203">
        <w:rPr>
          <w:rFonts w:ascii="Times New Roman" w:hAnsi="Times New Roman" w:cs="Times New Roman"/>
          <w:sz w:val="28"/>
          <w:lang w:val="en-US"/>
        </w:rPr>
        <w:t xml:space="preserve">) </w:t>
      </w:r>
      <w:r w:rsidRPr="00B70203">
        <w:rPr>
          <w:rFonts w:ascii="Times New Roman" w:hAnsi="Times New Roman" w:cs="Times New Roman"/>
          <w:sz w:val="28"/>
          <w:lang w:val="en-US"/>
        </w:rPr>
        <w:t xml:space="preserve">second-hand footwear included in </w:t>
      </w:r>
      <w:r w:rsidR="00AB4664" w:rsidRPr="00B70203">
        <w:rPr>
          <w:rFonts w:ascii="Times New Roman" w:hAnsi="Times New Roman" w:cs="Times New Roman"/>
          <w:sz w:val="28"/>
          <w:lang w:val="en-US"/>
        </w:rPr>
        <w:t>heading</w:t>
      </w:r>
      <w:r w:rsidRPr="00B70203">
        <w:rPr>
          <w:rFonts w:ascii="Times New Roman" w:hAnsi="Times New Roman" w:cs="Times New Roman"/>
          <w:sz w:val="28"/>
          <w:lang w:val="en-US"/>
        </w:rPr>
        <w:t xml:space="preserve"> 6309; </w:t>
      </w:r>
      <w:r w:rsidR="008F4BD2" w:rsidRPr="00B70203">
        <w:rPr>
          <w:rFonts w:ascii="Times New Roman" w:hAnsi="Times New Roman" w:cs="Times New Roman"/>
          <w:sz w:val="28"/>
          <w:lang w:val="en-US"/>
        </w:rPr>
        <w:t xml:space="preserve">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d</w:t>
      </w:r>
      <w:r w:rsidR="008F4BD2" w:rsidRPr="00B70203">
        <w:rPr>
          <w:rFonts w:ascii="Times New Roman" w:hAnsi="Times New Roman" w:cs="Times New Roman"/>
          <w:sz w:val="28"/>
          <w:lang w:val="en-US"/>
        </w:rPr>
        <w:t xml:space="preserve">) </w:t>
      </w:r>
      <w:r w:rsidRPr="00B70203">
        <w:rPr>
          <w:rFonts w:ascii="Times New Roman" w:hAnsi="Times New Roman" w:cs="Times New Roman"/>
          <w:sz w:val="28"/>
          <w:lang w:val="en-US"/>
        </w:rPr>
        <w:t>products made of asbestos</w:t>
      </w:r>
      <w:r w:rsidR="008F4BD2" w:rsidRPr="00B70203">
        <w:rPr>
          <w:rFonts w:ascii="Times New Roman" w:hAnsi="Times New Roman" w:cs="Times New Roman"/>
          <w:sz w:val="28"/>
          <w:lang w:val="en-US"/>
        </w:rPr>
        <w:t xml:space="preserve"> (</w:t>
      </w:r>
      <w:r w:rsidR="00AB4664" w:rsidRPr="00B70203">
        <w:rPr>
          <w:rFonts w:ascii="Times New Roman" w:hAnsi="Times New Roman" w:cs="Times New Roman"/>
          <w:sz w:val="28"/>
          <w:lang w:val="en-US"/>
        </w:rPr>
        <w:t>heading</w:t>
      </w:r>
      <w:r w:rsidR="008F4BD2" w:rsidRPr="00B70203">
        <w:rPr>
          <w:rFonts w:ascii="Times New Roman" w:hAnsi="Times New Roman" w:cs="Times New Roman"/>
          <w:sz w:val="28"/>
          <w:lang w:val="en-US"/>
        </w:rPr>
        <w:t xml:space="preserve"> 6812);</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f</w:t>
      </w:r>
      <w:r w:rsidR="008F4BD2" w:rsidRPr="00B70203">
        <w:rPr>
          <w:rFonts w:ascii="Times New Roman" w:hAnsi="Times New Roman" w:cs="Times New Roman"/>
          <w:sz w:val="28"/>
          <w:lang w:val="en-US"/>
        </w:rPr>
        <w:t xml:space="preserve">) </w:t>
      </w:r>
      <w:r w:rsidRPr="00B70203">
        <w:rPr>
          <w:rFonts w:ascii="Times New Roman" w:hAnsi="Times New Roman" w:cs="Times New Roman"/>
          <w:sz w:val="28"/>
          <w:lang w:val="en-US"/>
        </w:rPr>
        <w:t>orthopedic footwear or other orthopedic gear, or their parts (</w:t>
      </w:r>
      <w:r w:rsidR="00AB4664" w:rsidRPr="00B70203">
        <w:rPr>
          <w:rFonts w:ascii="Times New Roman" w:hAnsi="Times New Roman" w:cs="Times New Roman"/>
          <w:sz w:val="28"/>
          <w:lang w:val="en-US"/>
        </w:rPr>
        <w:t>heading</w:t>
      </w:r>
      <w:r w:rsidRPr="00B70203">
        <w:rPr>
          <w:rFonts w:ascii="Times New Roman" w:hAnsi="Times New Roman" w:cs="Times New Roman"/>
          <w:sz w:val="28"/>
          <w:lang w:val="en-US"/>
        </w:rPr>
        <w:t xml:space="preserve"> 9021); or</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g</w:t>
      </w:r>
      <w:r w:rsidR="008F4BD2" w:rsidRPr="00B70203">
        <w:rPr>
          <w:rFonts w:ascii="Times New Roman" w:hAnsi="Times New Roman" w:cs="Times New Roman"/>
          <w:sz w:val="28"/>
          <w:lang w:val="en-US"/>
        </w:rPr>
        <w:t xml:space="preserve">) </w:t>
      </w:r>
      <w:r w:rsidR="00CC244D" w:rsidRPr="00B70203">
        <w:rPr>
          <w:rFonts w:ascii="Times New Roman" w:hAnsi="Times New Roman" w:cs="Times New Roman"/>
          <w:sz w:val="28"/>
          <w:lang w:val="en-US"/>
        </w:rPr>
        <w:t>toy shoes of boots with</w:t>
      </w:r>
      <w:r w:rsidR="008F4BD2" w:rsidRPr="00B70203">
        <w:rPr>
          <w:rFonts w:ascii="Times New Roman" w:hAnsi="Times New Roman" w:cs="Times New Roman"/>
          <w:sz w:val="28"/>
          <w:lang w:val="en-US"/>
        </w:rPr>
        <w:t xml:space="preserve"> </w:t>
      </w:r>
      <w:r w:rsidR="00CC244D" w:rsidRPr="00B70203">
        <w:rPr>
          <w:rFonts w:ascii="Times New Roman" w:hAnsi="Times New Roman" w:cs="Times New Roman"/>
          <w:sz w:val="28"/>
          <w:lang w:val="en-US"/>
        </w:rPr>
        <w:t>attached ice or roller blades;</w:t>
      </w:r>
      <w:r w:rsidR="008F4BD2" w:rsidRPr="00B70203">
        <w:rPr>
          <w:rFonts w:ascii="Times New Roman" w:hAnsi="Times New Roman" w:cs="Times New Roman"/>
          <w:sz w:val="28"/>
          <w:lang w:val="en-US"/>
        </w:rPr>
        <w:t xml:space="preserve"> </w:t>
      </w:r>
      <w:r w:rsidR="00CC244D" w:rsidRPr="00B70203">
        <w:rPr>
          <w:rFonts w:ascii="Times New Roman" w:hAnsi="Times New Roman" w:cs="Times New Roman"/>
          <w:sz w:val="28"/>
          <w:lang w:val="en-US"/>
        </w:rPr>
        <w:t>shin guards or similar sports requisites</w:t>
      </w:r>
      <w:r w:rsidR="008F4BD2" w:rsidRPr="00B70203">
        <w:rPr>
          <w:rFonts w:ascii="Times New Roman" w:hAnsi="Times New Roman" w:cs="Times New Roman"/>
          <w:sz w:val="28"/>
          <w:lang w:val="en-US"/>
        </w:rPr>
        <w:t xml:space="preserve"> (</w:t>
      </w:r>
      <w:r w:rsidR="000158EC" w:rsidRPr="00B70203">
        <w:rPr>
          <w:rFonts w:ascii="Times New Roman" w:hAnsi="Times New Roman" w:cs="Times New Roman"/>
          <w:sz w:val="28"/>
          <w:lang w:val="en-US"/>
        </w:rPr>
        <w:t>group</w:t>
      </w:r>
      <w:r w:rsidR="008F4BD2" w:rsidRPr="00B70203">
        <w:rPr>
          <w:rFonts w:ascii="Times New Roman" w:hAnsi="Times New Roman" w:cs="Times New Roman"/>
          <w:sz w:val="28"/>
          <w:lang w:val="en-US"/>
        </w:rPr>
        <w:t xml:space="preserve"> 95).</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2. </w:t>
      </w:r>
      <w:r w:rsidR="000158EC" w:rsidRPr="00B70203">
        <w:rPr>
          <w:rFonts w:ascii="Times New Roman" w:hAnsi="Times New Roman" w:cs="Times New Roman"/>
          <w:sz w:val="28"/>
          <w:lang w:val="en-US"/>
        </w:rPr>
        <w:t xml:space="preserve">Term “parts” in </w:t>
      </w:r>
      <w:r w:rsidR="00AB4664" w:rsidRPr="00B70203">
        <w:rPr>
          <w:rFonts w:ascii="Times New Roman" w:hAnsi="Times New Roman" w:cs="Times New Roman"/>
          <w:sz w:val="28"/>
          <w:lang w:val="en-US"/>
        </w:rPr>
        <w:t>heading</w:t>
      </w:r>
      <w:r w:rsidR="000158EC" w:rsidRPr="00B70203">
        <w:rPr>
          <w:rFonts w:ascii="Times New Roman" w:hAnsi="Times New Roman" w:cs="Times New Roman"/>
          <w:sz w:val="28"/>
          <w:lang w:val="en-US"/>
        </w:rPr>
        <w:t xml:space="preserve"> 6406 is not applicable to dowels</w:t>
      </w:r>
      <w:r w:rsidRPr="00B70203">
        <w:rPr>
          <w:rFonts w:ascii="Times New Roman" w:hAnsi="Times New Roman" w:cs="Times New Roman"/>
          <w:sz w:val="28"/>
          <w:lang w:val="en-US"/>
        </w:rPr>
        <w:t>,</w:t>
      </w:r>
      <w:r w:rsidR="000158EC" w:rsidRPr="00B70203">
        <w:rPr>
          <w:rFonts w:ascii="Times New Roman" w:hAnsi="Times New Roman" w:cs="Times New Roman"/>
          <w:sz w:val="28"/>
          <w:lang w:val="en-US"/>
        </w:rPr>
        <w:t xml:space="preserve"> protectors, loops, hooks,</w:t>
      </w:r>
      <w:r w:rsidR="00B70203">
        <w:rPr>
          <w:rFonts w:ascii="Times New Roman" w:hAnsi="Times New Roman" w:cs="Times New Roman"/>
          <w:sz w:val="28"/>
          <w:lang w:val="kk-KZ"/>
        </w:rPr>
        <w:t xml:space="preserve"> </w:t>
      </w:r>
      <w:r w:rsidR="000158EC" w:rsidRPr="00B70203">
        <w:rPr>
          <w:rFonts w:ascii="Times New Roman" w:hAnsi="Times New Roman" w:cs="Times New Roman"/>
          <w:sz w:val="28"/>
          <w:lang w:val="en-US"/>
        </w:rPr>
        <w:t>buckles, trimmings, laces, strings, pompons or other trims</w:t>
      </w:r>
      <w:r w:rsidRPr="00B70203">
        <w:rPr>
          <w:rFonts w:ascii="Times New Roman" w:hAnsi="Times New Roman" w:cs="Times New Roman"/>
          <w:sz w:val="28"/>
          <w:lang w:val="en-US"/>
        </w:rPr>
        <w:t xml:space="preserve"> (</w:t>
      </w:r>
      <w:r w:rsidR="000158EC" w:rsidRPr="00B70203">
        <w:rPr>
          <w:rFonts w:ascii="Times New Roman" w:hAnsi="Times New Roman" w:cs="Times New Roman"/>
          <w:sz w:val="28"/>
          <w:lang w:val="en-US"/>
        </w:rPr>
        <w:t>which are included in relevant commodity</w:t>
      </w:r>
      <w:r w:rsidR="00B70203">
        <w:rPr>
          <w:rFonts w:ascii="Times New Roman" w:hAnsi="Times New Roman" w:cs="Times New Roman"/>
          <w:sz w:val="28"/>
          <w:lang w:val="kk-KZ"/>
        </w:rPr>
        <w:t xml:space="preserve"> </w:t>
      </w:r>
      <w:r w:rsidR="000158EC" w:rsidRPr="00B70203">
        <w:rPr>
          <w:rFonts w:ascii="Times New Roman" w:hAnsi="Times New Roman" w:cs="Times New Roman"/>
          <w:sz w:val="28"/>
          <w:lang w:val="en-US"/>
        </w:rPr>
        <w:t>headings</w:t>
      </w:r>
      <w:r w:rsidRPr="00B70203">
        <w:rPr>
          <w:rFonts w:ascii="Times New Roman" w:hAnsi="Times New Roman" w:cs="Times New Roman"/>
          <w:sz w:val="28"/>
          <w:lang w:val="en-US"/>
        </w:rPr>
        <w:t xml:space="preserve">), </w:t>
      </w:r>
      <w:r w:rsidR="00713B14" w:rsidRPr="00B70203">
        <w:rPr>
          <w:rFonts w:ascii="Times New Roman" w:hAnsi="Times New Roman" w:cs="Times New Roman"/>
          <w:sz w:val="28"/>
          <w:lang w:val="en-US"/>
        </w:rPr>
        <w:t xml:space="preserve">or buttons, or other items included in </w:t>
      </w:r>
      <w:r w:rsidR="00AB4664" w:rsidRPr="00B70203">
        <w:rPr>
          <w:rFonts w:ascii="Times New Roman" w:hAnsi="Times New Roman" w:cs="Times New Roman"/>
          <w:sz w:val="28"/>
          <w:lang w:val="en-US"/>
        </w:rPr>
        <w:t>heading</w:t>
      </w:r>
      <w:r w:rsidR="00713B14" w:rsidRPr="00B70203">
        <w:rPr>
          <w:rFonts w:ascii="Times New Roman" w:hAnsi="Times New Roman" w:cs="Times New Roman"/>
          <w:sz w:val="28"/>
          <w:lang w:val="en-US"/>
        </w:rPr>
        <w:t xml:space="preserve"> 9606. </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3. </w:t>
      </w:r>
      <w:r w:rsidR="00713B14" w:rsidRPr="00B70203">
        <w:rPr>
          <w:rFonts w:ascii="Times New Roman" w:hAnsi="Times New Roman" w:cs="Times New Roman"/>
          <w:sz w:val="28"/>
          <w:lang w:val="en-US"/>
        </w:rPr>
        <w:t>Definition of terms used within this group</w:t>
      </w:r>
      <w:r w:rsidRPr="00B70203">
        <w:rPr>
          <w:rFonts w:ascii="Times New Roman" w:hAnsi="Times New Roman" w:cs="Times New Roman"/>
          <w:sz w:val="28"/>
          <w:lang w:val="en-US"/>
        </w:rPr>
        <w:t>:</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a</w:t>
      </w:r>
      <w:r w:rsidR="008F4BD2" w:rsidRPr="00B70203">
        <w:rPr>
          <w:rFonts w:ascii="Times New Roman" w:hAnsi="Times New Roman" w:cs="Times New Roman"/>
          <w:sz w:val="28"/>
          <w:lang w:val="en-US"/>
        </w:rPr>
        <w:t xml:space="preserve">) </w:t>
      </w:r>
      <w:r w:rsidR="00713B14" w:rsidRPr="00B70203">
        <w:rPr>
          <w:rFonts w:ascii="Times New Roman" w:hAnsi="Times New Roman" w:cs="Times New Roman"/>
          <w:sz w:val="28"/>
          <w:lang w:val="en-US"/>
        </w:rPr>
        <w:t>Terms “rubber” and “plastic” are also referred to fabrics and other textile materials with outer layer</w:t>
      </w:r>
      <w:r w:rsidR="00B70203">
        <w:rPr>
          <w:rFonts w:ascii="Times New Roman" w:hAnsi="Times New Roman" w:cs="Times New Roman"/>
          <w:sz w:val="28"/>
          <w:lang w:val="kk-KZ"/>
        </w:rPr>
        <w:t xml:space="preserve"> </w:t>
      </w:r>
      <w:r w:rsidR="00713B14" w:rsidRPr="00B70203">
        <w:rPr>
          <w:rFonts w:ascii="Times New Roman" w:hAnsi="Times New Roman" w:cs="Times New Roman"/>
          <w:sz w:val="28"/>
          <w:lang w:val="en-US"/>
        </w:rPr>
        <w:t>of rubber or plastic visible to an unaided eye; no change in color shall be taken into account; and</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b</w:t>
      </w:r>
      <w:r w:rsidR="008F4BD2" w:rsidRPr="00B70203">
        <w:rPr>
          <w:rFonts w:ascii="Times New Roman" w:hAnsi="Times New Roman" w:cs="Times New Roman"/>
          <w:sz w:val="28"/>
          <w:lang w:val="en-US"/>
        </w:rPr>
        <w:t>)</w:t>
      </w:r>
      <w:r w:rsidR="001E684A" w:rsidRPr="00B70203">
        <w:rPr>
          <w:rFonts w:ascii="Times New Roman" w:hAnsi="Times New Roman" w:cs="Times New Roman"/>
          <w:sz w:val="28"/>
          <w:lang w:val="en-US"/>
        </w:rPr>
        <w:t xml:space="preserve"> Term ”leather”</w:t>
      </w:r>
      <w:r w:rsidR="008F4BD2" w:rsidRPr="00B70203">
        <w:rPr>
          <w:rFonts w:ascii="Times New Roman" w:hAnsi="Times New Roman" w:cs="Times New Roman"/>
          <w:sz w:val="28"/>
          <w:lang w:val="en-US"/>
        </w:rPr>
        <w:t xml:space="preserve"> </w:t>
      </w:r>
      <w:r w:rsidR="001E684A" w:rsidRPr="00B70203">
        <w:rPr>
          <w:rFonts w:ascii="Times New Roman" w:hAnsi="Times New Roman" w:cs="Times New Roman"/>
          <w:sz w:val="28"/>
          <w:lang w:val="en-US"/>
        </w:rPr>
        <w:t xml:space="preserve">is applicable to items included in </w:t>
      </w:r>
      <w:r w:rsidR="00AB4664" w:rsidRPr="00B70203">
        <w:rPr>
          <w:rFonts w:ascii="Times New Roman" w:hAnsi="Times New Roman" w:cs="Times New Roman"/>
          <w:sz w:val="28"/>
          <w:lang w:val="en-US"/>
        </w:rPr>
        <w:t>headings</w:t>
      </w:r>
      <w:r w:rsidR="001E684A" w:rsidRPr="00B70203">
        <w:rPr>
          <w:rFonts w:ascii="Times New Roman" w:hAnsi="Times New Roman" w:cs="Times New Roman"/>
          <w:sz w:val="28"/>
          <w:lang w:val="en-US"/>
        </w:rPr>
        <w:t xml:space="preserve"> </w:t>
      </w:r>
      <w:r w:rsidR="008F4BD2" w:rsidRPr="00B70203">
        <w:rPr>
          <w:rFonts w:ascii="Times New Roman" w:hAnsi="Times New Roman" w:cs="Times New Roman"/>
          <w:sz w:val="28"/>
          <w:lang w:val="en-US"/>
        </w:rPr>
        <w:t xml:space="preserve">4107 </w:t>
      </w:r>
      <w:r w:rsidR="001E684A" w:rsidRPr="00B70203">
        <w:rPr>
          <w:rFonts w:ascii="Times New Roman" w:hAnsi="Times New Roman" w:cs="Times New Roman"/>
          <w:sz w:val="28"/>
          <w:lang w:val="en-US"/>
        </w:rPr>
        <w:t>and</w:t>
      </w:r>
      <w:r w:rsidR="008F4BD2" w:rsidRPr="00B70203">
        <w:rPr>
          <w:rFonts w:ascii="Times New Roman" w:hAnsi="Times New Roman" w:cs="Times New Roman"/>
          <w:sz w:val="28"/>
          <w:lang w:val="en-US"/>
        </w:rPr>
        <w:t xml:space="preserve"> 4112 – 4114.</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4. </w:t>
      </w:r>
      <w:r w:rsidR="00621F75" w:rsidRPr="00B70203">
        <w:rPr>
          <w:rFonts w:ascii="Times New Roman" w:hAnsi="Times New Roman" w:cs="Times New Roman"/>
          <w:sz w:val="28"/>
          <w:lang w:val="en-US"/>
        </w:rPr>
        <w:t xml:space="preserve">Subject to provisions of note 3 to this group: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a</w:t>
      </w:r>
      <w:r w:rsidR="008F4BD2" w:rsidRPr="00B70203">
        <w:rPr>
          <w:rFonts w:ascii="Times New Roman" w:hAnsi="Times New Roman" w:cs="Times New Roman"/>
          <w:sz w:val="28"/>
          <w:lang w:val="en-US"/>
        </w:rPr>
        <w:t xml:space="preserve">) </w:t>
      </w:r>
      <w:r w:rsidR="00621F75" w:rsidRPr="00B70203">
        <w:rPr>
          <w:rFonts w:ascii="Times New Roman" w:hAnsi="Times New Roman" w:cs="Times New Roman"/>
          <w:sz w:val="28"/>
          <w:lang w:val="en-US"/>
        </w:rPr>
        <w:t>material for upper part of footwear shall be considered a material that has wider area of outer</w:t>
      </w:r>
      <w:r w:rsidR="00B70203">
        <w:rPr>
          <w:rFonts w:ascii="Times New Roman" w:hAnsi="Times New Roman" w:cs="Times New Roman"/>
          <w:sz w:val="28"/>
          <w:lang w:val="kk-KZ"/>
        </w:rPr>
        <w:t xml:space="preserve"> </w:t>
      </w:r>
      <w:r w:rsidR="00621F75" w:rsidRPr="00B70203">
        <w:rPr>
          <w:rFonts w:ascii="Times New Roman" w:hAnsi="Times New Roman" w:cs="Times New Roman"/>
          <w:sz w:val="28"/>
          <w:lang w:val="en-US"/>
        </w:rPr>
        <w:t xml:space="preserve">surface </w:t>
      </w:r>
      <w:r w:rsidR="000B59DC" w:rsidRPr="00B70203">
        <w:rPr>
          <w:rFonts w:ascii="Times New Roman" w:hAnsi="Times New Roman" w:cs="Times New Roman"/>
          <w:sz w:val="28"/>
          <w:lang w:val="en-US"/>
        </w:rPr>
        <w:t>excluding</w:t>
      </w:r>
      <w:r w:rsidR="00621F75" w:rsidRPr="00B70203">
        <w:rPr>
          <w:rFonts w:ascii="Times New Roman" w:hAnsi="Times New Roman" w:cs="Times New Roman"/>
          <w:sz w:val="28"/>
          <w:lang w:val="en-US"/>
        </w:rPr>
        <w:t xml:space="preserve"> accessories or stiffening </w:t>
      </w:r>
      <w:r w:rsidR="00620E7B" w:rsidRPr="00B70203">
        <w:rPr>
          <w:rFonts w:ascii="Times New Roman" w:hAnsi="Times New Roman" w:cs="Times New Roman"/>
          <w:sz w:val="28"/>
          <w:lang w:val="en-US"/>
        </w:rPr>
        <w:t>components</w:t>
      </w:r>
      <w:r w:rsidR="00621F75" w:rsidRPr="00B70203">
        <w:rPr>
          <w:rFonts w:ascii="Times New Roman" w:hAnsi="Times New Roman" w:cs="Times New Roman"/>
          <w:sz w:val="28"/>
          <w:lang w:val="en-US"/>
        </w:rPr>
        <w:t xml:space="preserve"> such as padded collars, piping, trimming,</w:t>
      </w:r>
      <w:r w:rsidR="00B70203">
        <w:rPr>
          <w:rFonts w:ascii="Times New Roman" w:hAnsi="Times New Roman" w:cs="Times New Roman"/>
          <w:sz w:val="28"/>
          <w:lang w:val="kk-KZ"/>
        </w:rPr>
        <w:t xml:space="preserve"> </w:t>
      </w:r>
      <w:r w:rsidR="00621F75" w:rsidRPr="00B70203">
        <w:rPr>
          <w:rFonts w:ascii="Times New Roman" w:hAnsi="Times New Roman" w:cs="Times New Roman"/>
          <w:sz w:val="28"/>
          <w:lang w:val="en-US"/>
        </w:rPr>
        <w:t xml:space="preserve">buckles, hooks, eyelets or similar components;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b</w:t>
      </w:r>
      <w:r w:rsidR="008F4BD2" w:rsidRPr="00B70203">
        <w:rPr>
          <w:rFonts w:ascii="Times New Roman" w:hAnsi="Times New Roman" w:cs="Times New Roman"/>
          <w:sz w:val="28"/>
          <w:lang w:val="en-US"/>
        </w:rPr>
        <w:t xml:space="preserve">) </w:t>
      </w:r>
      <w:r w:rsidR="009D00CF" w:rsidRPr="00B70203">
        <w:rPr>
          <w:rFonts w:ascii="Times New Roman" w:hAnsi="Times New Roman" w:cs="Times New Roman"/>
          <w:sz w:val="28"/>
          <w:lang w:val="en-US"/>
        </w:rPr>
        <w:t xml:space="preserve">basic material of sole shall be considered a material that has wider area of surface </w:t>
      </w:r>
      <w:r w:rsidR="000B59DC" w:rsidRPr="00B70203">
        <w:rPr>
          <w:rFonts w:ascii="Times New Roman" w:hAnsi="Times New Roman" w:cs="Times New Roman"/>
          <w:sz w:val="28"/>
          <w:lang w:val="en-US"/>
        </w:rPr>
        <w:t>contacting with</w:t>
      </w:r>
      <w:r w:rsidR="00B70203">
        <w:rPr>
          <w:rFonts w:ascii="Times New Roman" w:hAnsi="Times New Roman" w:cs="Times New Roman"/>
          <w:sz w:val="28"/>
          <w:lang w:val="kk-KZ"/>
        </w:rPr>
        <w:t xml:space="preserve"> </w:t>
      </w:r>
      <w:r w:rsidR="000B59DC" w:rsidRPr="00B70203">
        <w:rPr>
          <w:rFonts w:ascii="Times New Roman" w:hAnsi="Times New Roman" w:cs="Times New Roman"/>
          <w:sz w:val="28"/>
          <w:lang w:val="en-US"/>
        </w:rPr>
        <w:t xml:space="preserve">ground excluding accessories or stiffening </w:t>
      </w:r>
      <w:r w:rsidR="00F73B4A" w:rsidRPr="00B70203">
        <w:rPr>
          <w:rFonts w:ascii="Times New Roman" w:hAnsi="Times New Roman" w:cs="Times New Roman"/>
          <w:sz w:val="28"/>
          <w:lang w:val="en-US"/>
        </w:rPr>
        <w:t>components</w:t>
      </w:r>
      <w:r w:rsidR="000B59DC" w:rsidRPr="00B70203">
        <w:rPr>
          <w:rFonts w:ascii="Times New Roman" w:hAnsi="Times New Roman" w:cs="Times New Roman"/>
          <w:sz w:val="28"/>
          <w:lang w:val="en-US"/>
        </w:rPr>
        <w:t xml:space="preserve"> such as pins, piping, nails, protectors or similar</w:t>
      </w:r>
      <w:r w:rsidR="00B70203">
        <w:rPr>
          <w:rFonts w:ascii="Times New Roman" w:hAnsi="Times New Roman" w:cs="Times New Roman"/>
          <w:sz w:val="28"/>
          <w:lang w:val="kk-KZ"/>
        </w:rPr>
        <w:t xml:space="preserve"> </w:t>
      </w:r>
      <w:r w:rsidR="000B59DC" w:rsidRPr="00B70203">
        <w:rPr>
          <w:rFonts w:ascii="Times New Roman" w:hAnsi="Times New Roman" w:cs="Times New Roman"/>
          <w:sz w:val="28"/>
          <w:lang w:val="en-US"/>
        </w:rPr>
        <w:t>elements.</w:t>
      </w:r>
    </w:p>
    <w:p w:rsidR="008F4BD2" w:rsidRPr="00B70203" w:rsidRDefault="001E684A" w:rsidP="00B70203">
      <w:pPr>
        <w:spacing w:after="0" w:line="240" w:lineRule="auto"/>
        <w:ind w:left="284" w:hanging="284"/>
        <w:jc w:val="both"/>
        <w:rPr>
          <w:rFonts w:ascii="Times New Roman" w:hAnsi="Times New Roman" w:cs="Times New Roman"/>
          <w:b/>
          <w:sz w:val="28"/>
          <w:lang w:val="en-US"/>
        </w:rPr>
      </w:pPr>
      <w:r w:rsidRPr="00B70203">
        <w:rPr>
          <w:rFonts w:ascii="Times New Roman" w:hAnsi="Times New Roman" w:cs="Times New Roman"/>
          <w:b/>
          <w:sz w:val="28"/>
          <w:lang w:val="en-US"/>
        </w:rPr>
        <w:t>Notes appended to sub-items</w:t>
      </w:r>
      <w:r w:rsidR="008F4BD2" w:rsidRPr="00B70203">
        <w:rPr>
          <w:rFonts w:ascii="Times New Roman" w:hAnsi="Times New Roman" w:cs="Times New Roman"/>
          <w:b/>
          <w:sz w:val="28"/>
          <w:lang w:val="en-US"/>
        </w:rPr>
        <w:t>:</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1. </w:t>
      </w:r>
      <w:r w:rsidR="000B59DC" w:rsidRPr="00B70203">
        <w:rPr>
          <w:rFonts w:ascii="Times New Roman" w:hAnsi="Times New Roman" w:cs="Times New Roman"/>
          <w:sz w:val="28"/>
          <w:lang w:val="en-US"/>
        </w:rPr>
        <w:t xml:space="preserve">Term “sport shoes” in sub-items </w:t>
      </w:r>
      <w:r w:rsidRPr="00B70203">
        <w:rPr>
          <w:rFonts w:ascii="Times New Roman" w:hAnsi="Times New Roman" w:cs="Times New Roman"/>
          <w:sz w:val="28"/>
          <w:lang w:val="en-US"/>
        </w:rPr>
        <w:t xml:space="preserve">6402 12, 6402 19, 6403 12, 6403 19 </w:t>
      </w:r>
      <w:r w:rsidR="000B59DC" w:rsidRPr="00B70203">
        <w:rPr>
          <w:rFonts w:ascii="Times New Roman" w:hAnsi="Times New Roman" w:cs="Times New Roman"/>
          <w:sz w:val="28"/>
          <w:lang w:val="en-US"/>
        </w:rPr>
        <w:t>and</w:t>
      </w:r>
      <w:r w:rsidRPr="00B70203">
        <w:rPr>
          <w:rFonts w:ascii="Times New Roman" w:hAnsi="Times New Roman" w:cs="Times New Roman"/>
          <w:sz w:val="28"/>
          <w:lang w:val="en-US"/>
        </w:rPr>
        <w:t xml:space="preserve"> 6404 11 </w:t>
      </w:r>
      <w:r w:rsidR="000B59DC" w:rsidRPr="00B70203">
        <w:rPr>
          <w:rFonts w:ascii="Times New Roman" w:hAnsi="Times New Roman" w:cs="Times New Roman"/>
          <w:sz w:val="28"/>
          <w:lang w:val="en-US"/>
        </w:rPr>
        <w:t>shall mean only the</w:t>
      </w:r>
      <w:r w:rsidR="00B70203">
        <w:rPr>
          <w:rFonts w:ascii="Times New Roman" w:hAnsi="Times New Roman" w:cs="Times New Roman"/>
          <w:sz w:val="28"/>
          <w:lang w:val="kk-KZ"/>
        </w:rPr>
        <w:t xml:space="preserve"> </w:t>
      </w:r>
      <w:r w:rsidR="000B59DC" w:rsidRPr="00B70203">
        <w:rPr>
          <w:rFonts w:ascii="Times New Roman" w:hAnsi="Times New Roman" w:cs="Times New Roman"/>
          <w:sz w:val="28"/>
          <w:lang w:val="en-US"/>
        </w:rPr>
        <w:t xml:space="preserve">following: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t>a</w:t>
      </w:r>
      <w:r w:rsidR="008F4BD2" w:rsidRPr="00B70203">
        <w:rPr>
          <w:rFonts w:ascii="Times New Roman" w:hAnsi="Times New Roman" w:cs="Times New Roman"/>
          <w:sz w:val="28"/>
          <w:lang w:val="en-US"/>
        </w:rPr>
        <w:t xml:space="preserve">) </w:t>
      </w:r>
      <w:r w:rsidR="000B59DC" w:rsidRPr="00B70203">
        <w:rPr>
          <w:rFonts w:ascii="Times New Roman" w:hAnsi="Times New Roman" w:cs="Times New Roman"/>
          <w:sz w:val="28"/>
          <w:lang w:val="en-US"/>
        </w:rPr>
        <w:t xml:space="preserve">footwear for training </w:t>
      </w:r>
      <w:r w:rsidR="007062ED" w:rsidRPr="00B70203">
        <w:rPr>
          <w:rFonts w:ascii="Times New Roman" w:hAnsi="Times New Roman" w:cs="Times New Roman"/>
          <w:sz w:val="28"/>
          <w:lang w:val="en-US"/>
        </w:rPr>
        <w:t>fitted</w:t>
      </w:r>
      <w:r w:rsidR="000B59DC" w:rsidRPr="00B70203">
        <w:rPr>
          <w:rFonts w:ascii="Times New Roman" w:hAnsi="Times New Roman" w:cs="Times New Roman"/>
          <w:sz w:val="28"/>
          <w:lang w:val="en-US"/>
        </w:rPr>
        <w:t xml:space="preserve"> with pins, </w:t>
      </w:r>
      <w:r w:rsidR="007062ED" w:rsidRPr="00B70203">
        <w:rPr>
          <w:rFonts w:ascii="Times New Roman" w:hAnsi="Times New Roman" w:cs="Times New Roman"/>
          <w:sz w:val="28"/>
          <w:lang w:val="en-US"/>
        </w:rPr>
        <w:t>nails</w:t>
      </w:r>
      <w:r w:rsidR="008F4BD2" w:rsidRPr="00B70203">
        <w:rPr>
          <w:rFonts w:ascii="Times New Roman" w:hAnsi="Times New Roman" w:cs="Times New Roman"/>
          <w:sz w:val="28"/>
          <w:lang w:val="en-US"/>
        </w:rPr>
        <w:t>,</w:t>
      </w:r>
      <w:r w:rsidR="007062ED" w:rsidRPr="00B70203">
        <w:rPr>
          <w:rFonts w:ascii="Times New Roman" w:hAnsi="Times New Roman" w:cs="Times New Roman"/>
          <w:sz w:val="28"/>
          <w:lang w:val="en-US"/>
        </w:rPr>
        <w:t xml:space="preserve"> stoppers, clips, piping and similar fittings or footwear for</w:t>
      </w:r>
      <w:r w:rsidR="00B70203">
        <w:rPr>
          <w:rFonts w:ascii="Times New Roman" w:hAnsi="Times New Roman" w:cs="Times New Roman"/>
          <w:sz w:val="28"/>
          <w:lang w:val="kk-KZ"/>
        </w:rPr>
        <w:t xml:space="preserve"> </w:t>
      </w:r>
      <w:r w:rsidR="007062ED" w:rsidRPr="00B70203">
        <w:rPr>
          <w:rFonts w:ascii="Times New Roman" w:hAnsi="Times New Roman" w:cs="Times New Roman"/>
          <w:sz w:val="28"/>
          <w:lang w:val="en-US"/>
        </w:rPr>
        <w:t xml:space="preserve">training that has fittings for attaching pins, nails, stoppers, clips, piping and similar fittings;  </w:t>
      </w:r>
    </w:p>
    <w:p w:rsidR="008F4BD2" w:rsidRPr="00B70203" w:rsidRDefault="00050841" w:rsidP="00B70203">
      <w:pPr>
        <w:spacing w:after="0" w:line="240" w:lineRule="auto"/>
        <w:ind w:left="567" w:hanging="284"/>
        <w:jc w:val="both"/>
        <w:rPr>
          <w:rFonts w:ascii="Times New Roman" w:hAnsi="Times New Roman" w:cs="Times New Roman"/>
          <w:sz w:val="28"/>
          <w:lang w:val="en-US"/>
        </w:rPr>
      </w:pPr>
      <w:r w:rsidRPr="00B70203">
        <w:rPr>
          <w:rFonts w:ascii="Times New Roman" w:hAnsi="Times New Roman" w:cs="Times New Roman"/>
          <w:sz w:val="28"/>
          <w:lang w:val="en-US"/>
        </w:rPr>
        <w:lastRenderedPageBreak/>
        <w:t>b</w:t>
      </w:r>
      <w:r w:rsidR="008F4BD2" w:rsidRPr="00B70203">
        <w:rPr>
          <w:rFonts w:ascii="Times New Roman" w:hAnsi="Times New Roman" w:cs="Times New Roman"/>
          <w:sz w:val="28"/>
          <w:lang w:val="en-US"/>
        </w:rPr>
        <w:t xml:space="preserve">) </w:t>
      </w:r>
      <w:r w:rsidR="00AA4A5F" w:rsidRPr="00B70203">
        <w:rPr>
          <w:rFonts w:ascii="Times New Roman" w:hAnsi="Times New Roman" w:cs="Times New Roman"/>
          <w:sz w:val="28"/>
          <w:lang w:val="en-US"/>
        </w:rPr>
        <w:t>skates</w:t>
      </w:r>
      <w:r w:rsidR="008F4BD2" w:rsidRPr="00B70203">
        <w:rPr>
          <w:rFonts w:ascii="Times New Roman" w:hAnsi="Times New Roman" w:cs="Times New Roman"/>
          <w:sz w:val="28"/>
          <w:lang w:val="en-US"/>
        </w:rPr>
        <w:t xml:space="preserve">, </w:t>
      </w:r>
      <w:r w:rsidR="00AA4A5F" w:rsidRPr="00B70203">
        <w:rPr>
          <w:rFonts w:ascii="Times New Roman" w:hAnsi="Times New Roman" w:cs="Times New Roman"/>
          <w:sz w:val="28"/>
          <w:lang w:val="en-US"/>
        </w:rPr>
        <w:t>ski boots and running shoes, boots for snowboarding, footwear for wrestling, boxing and</w:t>
      </w:r>
      <w:r w:rsidR="00B70203">
        <w:rPr>
          <w:rFonts w:ascii="Times New Roman" w:hAnsi="Times New Roman" w:cs="Times New Roman"/>
          <w:sz w:val="28"/>
          <w:lang w:val="kk-KZ"/>
        </w:rPr>
        <w:t xml:space="preserve"> </w:t>
      </w:r>
      <w:r w:rsidR="00AA4A5F" w:rsidRPr="00B70203">
        <w:rPr>
          <w:rFonts w:ascii="Times New Roman" w:hAnsi="Times New Roman" w:cs="Times New Roman"/>
          <w:sz w:val="28"/>
          <w:lang w:val="en-US"/>
        </w:rPr>
        <w:t xml:space="preserve">bicycling. </w:t>
      </w:r>
      <w:r w:rsidR="008F4BD2" w:rsidRPr="00B70203">
        <w:rPr>
          <w:rFonts w:ascii="Times New Roman" w:hAnsi="Times New Roman" w:cs="Times New Roman"/>
          <w:sz w:val="28"/>
          <w:lang w:val="en-US"/>
        </w:rPr>
        <w:t xml:space="preserve"> </w:t>
      </w:r>
    </w:p>
    <w:p w:rsidR="008F4BD2" w:rsidRPr="00B70203" w:rsidRDefault="00AA4A5F" w:rsidP="00B70203">
      <w:pPr>
        <w:spacing w:after="0" w:line="240" w:lineRule="auto"/>
        <w:ind w:left="284" w:hanging="284"/>
        <w:jc w:val="both"/>
        <w:rPr>
          <w:rFonts w:ascii="Times New Roman" w:hAnsi="Times New Roman" w:cs="Times New Roman"/>
          <w:b/>
          <w:sz w:val="28"/>
          <w:lang w:val="en-US"/>
        </w:rPr>
      </w:pPr>
      <w:r w:rsidRPr="00B70203">
        <w:rPr>
          <w:rFonts w:ascii="Times New Roman" w:hAnsi="Times New Roman" w:cs="Times New Roman"/>
          <w:b/>
          <w:sz w:val="28"/>
          <w:lang w:val="en-US"/>
        </w:rPr>
        <w:t>Additional notes</w:t>
      </w:r>
      <w:r w:rsidR="008F4BD2" w:rsidRPr="00B70203">
        <w:rPr>
          <w:rFonts w:ascii="Times New Roman" w:hAnsi="Times New Roman" w:cs="Times New Roman"/>
          <w:b/>
          <w:sz w:val="28"/>
          <w:lang w:val="en-US"/>
        </w:rPr>
        <w:t>:</w:t>
      </w:r>
    </w:p>
    <w:p w:rsidR="008F4BD2"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1. </w:t>
      </w:r>
      <w:r w:rsidR="00620E7B" w:rsidRPr="00B70203">
        <w:rPr>
          <w:rFonts w:ascii="Times New Roman" w:hAnsi="Times New Roman" w:cs="Times New Roman"/>
          <w:sz w:val="28"/>
          <w:lang w:val="en-US"/>
        </w:rPr>
        <w:t xml:space="preserve">Term “stiffening components” in note 4a refers to </w:t>
      </w:r>
      <w:r w:rsidR="00C75FF3" w:rsidRPr="00B70203">
        <w:rPr>
          <w:rFonts w:ascii="Times New Roman" w:hAnsi="Times New Roman" w:cs="Times New Roman"/>
          <w:sz w:val="28"/>
          <w:lang w:val="en-US"/>
        </w:rPr>
        <w:t>all pieces of material (for instance, plastic or</w:t>
      </w:r>
      <w:r w:rsidR="00B70203">
        <w:rPr>
          <w:rFonts w:ascii="Times New Roman" w:hAnsi="Times New Roman" w:cs="Times New Roman"/>
          <w:sz w:val="28"/>
          <w:lang w:val="kk-KZ"/>
        </w:rPr>
        <w:t xml:space="preserve"> </w:t>
      </w:r>
      <w:r w:rsidR="00C75FF3" w:rsidRPr="00B70203">
        <w:rPr>
          <w:rFonts w:ascii="Times New Roman" w:hAnsi="Times New Roman" w:cs="Times New Roman"/>
          <w:sz w:val="28"/>
          <w:lang w:val="en-US"/>
        </w:rPr>
        <w:t xml:space="preserve">leather) attached to outer upper surface for hardening and joined to sole or apart from it. </w:t>
      </w:r>
      <w:r w:rsidR="00F73B4A" w:rsidRPr="00B70203">
        <w:rPr>
          <w:rFonts w:ascii="Times New Roman" w:hAnsi="Times New Roman" w:cs="Times New Roman"/>
          <w:sz w:val="28"/>
          <w:lang w:val="en-US"/>
        </w:rPr>
        <w:t>Material</w:t>
      </w:r>
      <w:r w:rsidR="00B70203">
        <w:rPr>
          <w:rFonts w:ascii="Times New Roman" w:hAnsi="Times New Roman" w:cs="Times New Roman"/>
          <w:sz w:val="28"/>
          <w:lang w:val="kk-KZ"/>
        </w:rPr>
        <w:t xml:space="preserve"> </w:t>
      </w:r>
      <w:r w:rsidR="00F73B4A" w:rsidRPr="00B70203">
        <w:rPr>
          <w:rFonts w:ascii="Times New Roman" w:hAnsi="Times New Roman" w:cs="Times New Roman"/>
          <w:sz w:val="28"/>
          <w:lang w:val="en-US"/>
        </w:rPr>
        <w:t>visible after removing stiffening components shall be upper like, not lining like</w:t>
      </w:r>
      <w:r w:rsidR="00C75FF3" w:rsidRPr="00B70203">
        <w:rPr>
          <w:rFonts w:ascii="Times New Roman" w:hAnsi="Times New Roman" w:cs="Times New Roman"/>
          <w:sz w:val="28"/>
          <w:lang w:val="en-US"/>
        </w:rPr>
        <w:t>.</w:t>
      </w:r>
    </w:p>
    <w:p w:rsidR="008F4BD2" w:rsidRPr="00B70203" w:rsidRDefault="00F73B4A" w:rsidP="00B70203">
      <w:pPr>
        <w:spacing w:after="0" w:line="240" w:lineRule="auto"/>
        <w:ind w:left="284" w:firstLine="425"/>
        <w:jc w:val="both"/>
        <w:rPr>
          <w:rFonts w:ascii="Times New Roman" w:hAnsi="Times New Roman" w:cs="Times New Roman"/>
          <w:sz w:val="28"/>
          <w:lang w:val="en-US"/>
        </w:rPr>
      </w:pPr>
      <w:r w:rsidRPr="00B70203">
        <w:rPr>
          <w:rFonts w:ascii="Times New Roman" w:hAnsi="Times New Roman" w:cs="Times New Roman"/>
          <w:sz w:val="28"/>
          <w:lang w:val="en-US"/>
        </w:rPr>
        <w:t>Structure of the upper depends on the quantity of sections covered with accessories or stiffening</w:t>
      </w:r>
      <w:r w:rsidR="00B70203">
        <w:rPr>
          <w:rFonts w:ascii="Times New Roman" w:hAnsi="Times New Roman" w:cs="Times New Roman"/>
          <w:sz w:val="28"/>
          <w:lang w:val="kk-KZ"/>
        </w:rPr>
        <w:t xml:space="preserve"> </w:t>
      </w:r>
      <w:r w:rsidRPr="00B70203">
        <w:rPr>
          <w:rFonts w:ascii="Times New Roman" w:hAnsi="Times New Roman" w:cs="Times New Roman"/>
          <w:sz w:val="28"/>
          <w:lang w:val="en-US"/>
        </w:rPr>
        <w:t xml:space="preserve">components. </w:t>
      </w:r>
    </w:p>
    <w:p w:rsidR="00E72923" w:rsidRPr="00B70203" w:rsidRDefault="008F4BD2" w:rsidP="00B70203">
      <w:pPr>
        <w:spacing w:after="0" w:line="240" w:lineRule="auto"/>
        <w:ind w:left="284" w:hanging="284"/>
        <w:jc w:val="both"/>
        <w:rPr>
          <w:rFonts w:ascii="Times New Roman" w:hAnsi="Times New Roman" w:cs="Times New Roman"/>
          <w:sz w:val="28"/>
          <w:lang w:val="en-US"/>
        </w:rPr>
      </w:pPr>
      <w:r w:rsidRPr="00B70203">
        <w:rPr>
          <w:rFonts w:ascii="Times New Roman" w:hAnsi="Times New Roman" w:cs="Times New Roman"/>
          <w:sz w:val="28"/>
          <w:lang w:val="en-US"/>
        </w:rPr>
        <w:t xml:space="preserve">2. </w:t>
      </w:r>
      <w:r w:rsidR="00E72923" w:rsidRPr="00B70203">
        <w:rPr>
          <w:rFonts w:ascii="Times New Roman" w:hAnsi="Times New Roman" w:cs="Times New Roman"/>
          <w:sz w:val="28"/>
          <w:lang w:val="en-US"/>
        </w:rPr>
        <w:t>One or more layers of textile material that has no properties of sole (for instance, strength, durability,</w:t>
      </w:r>
      <w:r w:rsidR="00B70203">
        <w:rPr>
          <w:rFonts w:ascii="Times New Roman" w:hAnsi="Times New Roman" w:cs="Times New Roman"/>
          <w:sz w:val="28"/>
          <w:lang w:val="kk-KZ"/>
        </w:rPr>
        <w:t xml:space="preserve"> </w:t>
      </w:r>
      <w:r w:rsidR="00E72923" w:rsidRPr="00B70203">
        <w:rPr>
          <w:rFonts w:ascii="Times New Roman" w:hAnsi="Times New Roman" w:cs="Times New Roman"/>
          <w:sz w:val="28"/>
          <w:lang w:val="en-US"/>
        </w:rPr>
        <w:t xml:space="preserve">etc.) shall not be considered when applying note 4b for the purposes of classification. </w:t>
      </w:r>
    </w:p>
    <w:p w:rsidR="001D2ADD" w:rsidRDefault="001D2ADD" w:rsidP="00B70203">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BF6756" w:rsidRPr="00BF6756" w:rsidTr="00BF6756">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6756" w:rsidRPr="00BF6756" w:rsidRDefault="00BF6756" w:rsidP="00BF6756">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BF6756">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BF6756" w:rsidRPr="00BF6756" w:rsidRDefault="00BF6756" w:rsidP="00BF6756">
            <w:pPr>
              <w:spacing w:after="0" w:line="240" w:lineRule="auto"/>
              <w:jc w:val="center"/>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F6756" w:rsidRPr="00BF6756" w:rsidRDefault="00BF6756" w:rsidP="00BF6756">
            <w:pPr>
              <w:spacing w:after="0" w:line="240" w:lineRule="auto"/>
              <w:jc w:val="center"/>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xml:space="preserve">Add. </w:t>
            </w:r>
            <w:r w:rsidRPr="00BF6756">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BF6756" w:rsidRPr="00BF6756" w:rsidTr="00BF6756">
        <w:trPr>
          <w:trHeight w:val="157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Waterproof footwear with outer soles and uppers of rubber or of plastics, the uppers of which are neither fixed to the sole nor assembled by stitching,riveting, nailing, screwing, plugging or similar processes: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6401 10 000 0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footwear incorporating a protective metal toe- cap:</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6401 92</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covering the ankle but not covering the knee: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6401 92 100 0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with uppers of rubber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0,73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6401 92 900 0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with uppers of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0,73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6401 99 000 0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0,73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other footwear with outer soles and uppers of rubber or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sports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6402 12</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ski- boots, cross- country ski footwear, and snowboard boots: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6402 12 100 0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 ski-boots and cross-country ski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7,4 plus 0,46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6402 12 900 0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snowboard boots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10, but not less than 1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6402 19 000 0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7,4 plus 0,46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lastRenderedPageBreak/>
              <w:t>6402 20 000 0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footwear with upper straps or thongs assembled to the sole by means of plugs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6402 91</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covering the ankle: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6402 91 100 0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 incorporating a protective metal toe- cap</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6402 91 900 0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6402 99 050 0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 incorporating a protective metal toe- cap</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with uppers of rubber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7,4 plus 0,46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with uppers of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footwear with a vamp made of straps or which has one or several pieces cut out:</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6402 99 310 0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with sole and heel combined having a height of more than 3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6402 99 390 0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6402 99 500 0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val="en-US" w:eastAsia="ru-RU"/>
              </w:rPr>
            </w:pPr>
            <w:r w:rsidRPr="00BF6756">
              <w:rPr>
                <w:rFonts w:ascii="Times New Roman" w:eastAsia="Times New Roman" w:hAnsi="Times New Roman" w:cs="Times New Roman"/>
                <w:color w:val="000000"/>
                <w:sz w:val="24"/>
                <w:szCs w:val="24"/>
                <w:lang w:val="en-US" w:eastAsia="ru-RU"/>
              </w:rPr>
              <w:t>- - - -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6402 99 930 0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footwear which cannot be identified as men's or women's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6402 99 960 0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0,52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6402 99 980 0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7,5 plus 0,49 euro per 1 pair</w:t>
            </w:r>
          </w:p>
        </w:tc>
      </w:tr>
      <w:tr w:rsidR="00BF6756" w:rsidRPr="00BF6756" w:rsidTr="00BF6756">
        <w:trPr>
          <w:trHeight w:val="94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Footwear with outer soles of rubber, plastics, leather or composition leather and uppers of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sports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6403 12 000 0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ski- boots, cross- country ski footwear and snowboard boots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6403 19 000 0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94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lastRenderedPageBreak/>
              <w:t>6403 20 000 0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footwear with outer soles of leather, and uppers which consist of leather straps across the instep and around the big toe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6403 40 000 0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 footwear, incorporating a protective metal toe-cap</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 footwear with outer soles of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covering the ankle: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6403 51 050 0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made on a base or platform of wood, not having an inner sole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covering the ankle but no part of the calf,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6403 51 110 0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6403 51 150 0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6403 51 190 0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6403 51 950 0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6403 51 990 0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6403 59 050 0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made on a base or platform of wood, not having an inner sole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footwear with a vamp made of straps or which has one or several pieces cut out:</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6403 59 110 0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with sole and heel combined having a height of more than 3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6403 59 310 0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6403 59 350 0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6403 59 390 0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6403 59 500 0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6403 59 950 0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6403 59 990 0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lastRenderedPageBreak/>
              <w:t>6403 91</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covering the ankle: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6403 91 050 0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made on a base or platform of wood, not having an inner sole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covering the ankle but no part of the calf,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6403 91 110 0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6403 91 130 0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footwear which cannot be identified as men's or women's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6403 91 160 0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6403 91 180 0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6403 91 930 0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footwear which cannot be identified as men's or women's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6403 91 960 0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6403 91 980 0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6403 99 050 0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made on a base or platform of wood, not having an inner sole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footwear with a vamp made of straps or which has one or several pieces cut out:</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6403 99 110 0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with sole and heel combined having a height of more than 3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6403 99 310 0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6403 99 330 0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footwear which cannot be identified as men's or women's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6403 99 360 0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6403 99 380 0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6403 99 500 0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1,32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other, with insoles of a length:</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less than 24 cm</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of 24 cm or more: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lastRenderedPageBreak/>
              <w:t>6403 99 930 0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footwear which cannot be identified as men's or women's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6403 99 960 0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6403 99 980 0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 - - - for women</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1,75 euro per 1 pair</w:t>
            </w:r>
          </w:p>
        </w:tc>
      </w:tr>
      <w:tr w:rsidR="00BF6756" w:rsidRPr="00BF6756" w:rsidTr="00BF6756">
        <w:trPr>
          <w:trHeight w:val="94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Footwear with outer soles of rubber, plastics, leather or composition leather and uppers of textile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footwear with outer soles of rubber or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6404 11 000 0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sports footwear; tennis shoes, basketball shoes, gym shoes, training shoes and the like</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5,2, but not less than 0,71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6404 19</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6404 19 100 0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5,2, but not less than 0,71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6404 19 900 0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5,2, but not less than 0,71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6404 20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footwear with outer soles of leather or composition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6404 20 100 0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5,2, but not less than 0,71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6404 20 900 0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5,2, but not less than 0,71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other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94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6405 10 000 0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6405 10 000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with uppers of leather or composition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6405 10 000 1</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wood or cork</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4,5, but not less than 0,56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6405 10 000 9</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other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5,7, but not less than 0,64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6405 20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with uppers of textile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6405 20 100 0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wood or cork</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4,5, but not less than 0,56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other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6405 20 910 0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slippers and other indoor footwear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4,5, but not less than 0,56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6405 20 990 0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4,5, but not less than 0,56 euro per 1 pair</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lastRenderedPageBreak/>
              <w:t>6405 90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6405 90 100 0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rubber, plastics , leather or composition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4,5, but not less than 0,56 euro per 1 pair</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6405 90 900 0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with outer soles of other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5,7, but not less than 0,64 euro per 1 pair</w:t>
            </w:r>
          </w:p>
        </w:tc>
      </w:tr>
      <w:tr w:rsidR="00BF6756" w:rsidRPr="00BF6756" w:rsidTr="00BF6756">
        <w:trPr>
          <w:trHeight w:val="157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Parts of footwear (including uppers whether or not attached to soles other than outer soles); removable in- soles, heel cushions and similar articles; gaiters, leggings and similar articles, and parts thereof:</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6406 10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uppers and parts thereof, other than stiffeners: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6406 10 100 0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xml:space="preserve">- - of skin </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6406 10 900 0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6406 20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outer soles and heels, of rubber or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6406 20 100 0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of rubber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6406 20 900 0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6406 90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6406 90 300 0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xml:space="preserve">- - provision of upper part of shoes, fixed on the main insole without soles </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630"/>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6406 90 500 0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xml:space="preserve">- - </w:t>
            </w:r>
            <w:r w:rsidRPr="00BF6756">
              <w:rPr>
                <w:rFonts w:ascii="Times New Roman" w:eastAsia="Times New Roman" w:hAnsi="Times New Roman" w:cs="Times New Roman"/>
                <w:color w:val="000000"/>
                <w:sz w:val="24"/>
                <w:szCs w:val="24"/>
                <w:lang w:eastAsia="ru-RU"/>
              </w:rPr>
              <w:br/>
              <w:t>removable insoles and other removable parts</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6406 90 600 0</w:t>
            </w:r>
          </w:p>
        </w:tc>
        <w:tc>
          <w:tcPr>
            <w:tcW w:w="4820" w:type="dxa"/>
            <w:tcBorders>
              <w:top w:val="nil"/>
              <w:left w:val="nil"/>
              <w:bottom w:val="nil"/>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soles of leather or of composition leather</w:t>
            </w:r>
          </w:p>
        </w:tc>
        <w:tc>
          <w:tcPr>
            <w:tcW w:w="96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r w:rsidR="00BF6756" w:rsidRPr="00BF6756" w:rsidTr="00BF6756">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6406 90 900 0</w:t>
            </w:r>
          </w:p>
        </w:tc>
        <w:tc>
          <w:tcPr>
            <w:tcW w:w="4820" w:type="dxa"/>
            <w:tcBorders>
              <w:top w:val="nil"/>
              <w:left w:val="nil"/>
              <w:bottom w:val="single" w:sz="4" w:space="0" w:color="auto"/>
              <w:right w:val="single" w:sz="4" w:space="0" w:color="auto"/>
            </w:tcBorders>
            <w:shd w:val="clear" w:color="auto" w:fill="auto"/>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BF6756" w:rsidRPr="00BF6756" w:rsidRDefault="00BF6756" w:rsidP="00BF6756">
            <w:pPr>
              <w:spacing w:after="0" w:line="240" w:lineRule="auto"/>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BF6756" w:rsidRPr="00BF6756" w:rsidRDefault="00BF6756" w:rsidP="00BF6756">
            <w:pPr>
              <w:spacing w:after="0" w:line="240" w:lineRule="auto"/>
              <w:jc w:val="right"/>
              <w:rPr>
                <w:rFonts w:ascii="Times New Roman" w:eastAsia="Times New Roman" w:hAnsi="Times New Roman" w:cs="Times New Roman"/>
                <w:color w:val="000000"/>
                <w:sz w:val="24"/>
                <w:szCs w:val="24"/>
                <w:lang w:eastAsia="ru-RU"/>
              </w:rPr>
            </w:pPr>
            <w:r w:rsidRPr="00BF6756">
              <w:rPr>
                <w:rFonts w:ascii="Times New Roman" w:eastAsia="Times New Roman" w:hAnsi="Times New Roman" w:cs="Times New Roman"/>
                <w:color w:val="000000"/>
                <w:sz w:val="24"/>
                <w:szCs w:val="24"/>
                <w:lang w:eastAsia="ru-RU"/>
              </w:rPr>
              <w:t>0</w:t>
            </w:r>
          </w:p>
        </w:tc>
      </w:tr>
    </w:tbl>
    <w:p w:rsidR="00BF6756" w:rsidRPr="00B70203" w:rsidRDefault="00BF6756" w:rsidP="00B70203">
      <w:pPr>
        <w:spacing w:after="0" w:line="240" w:lineRule="auto"/>
        <w:jc w:val="both"/>
        <w:rPr>
          <w:rFonts w:ascii="Times New Roman" w:hAnsi="Times New Roman" w:cs="Times New Roman"/>
          <w:sz w:val="28"/>
          <w:lang w:val="en-US"/>
        </w:rPr>
      </w:pPr>
    </w:p>
    <w:sectPr w:rsidR="00BF6756" w:rsidRPr="00B70203" w:rsidSect="007451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954949"/>
    <w:rsid w:val="000158EC"/>
    <w:rsid w:val="00050841"/>
    <w:rsid w:val="000B59DC"/>
    <w:rsid w:val="001D2ADD"/>
    <w:rsid w:val="001E6716"/>
    <w:rsid w:val="001E684A"/>
    <w:rsid w:val="00244E44"/>
    <w:rsid w:val="005214B0"/>
    <w:rsid w:val="00620E7B"/>
    <w:rsid w:val="00621F75"/>
    <w:rsid w:val="00633474"/>
    <w:rsid w:val="007062ED"/>
    <w:rsid w:val="00713B14"/>
    <w:rsid w:val="0074515E"/>
    <w:rsid w:val="00793CDB"/>
    <w:rsid w:val="008F4BD2"/>
    <w:rsid w:val="00954949"/>
    <w:rsid w:val="009D00CF"/>
    <w:rsid w:val="00A5695F"/>
    <w:rsid w:val="00AA4A5F"/>
    <w:rsid w:val="00AB4664"/>
    <w:rsid w:val="00B70203"/>
    <w:rsid w:val="00BF6756"/>
    <w:rsid w:val="00C75FF3"/>
    <w:rsid w:val="00C85607"/>
    <w:rsid w:val="00CC244D"/>
    <w:rsid w:val="00E72923"/>
    <w:rsid w:val="00EC08BC"/>
    <w:rsid w:val="00F73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928621-C9CD-40AF-9526-B42059D4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59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66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1971</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20</cp:revision>
  <dcterms:created xsi:type="dcterms:W3CDTF">2015-05-16T09:04:00Z</dcterms:created>
  <dcterms:modified xsi:type="dcterms:W3CDTF">2015-05-22T04:25:00Z</dcterms:modified>
</cp:coreProperties>
</file>