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B5F" w:rsidRPr="00DE2460" w:rsidRDefault="00B702E0" w:rsidP="00DE2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CHAPTER</w:t>
      </w:r>
      <w:r w:rsidR="00AA3B5F" w:rsidRPr="00DE2460">
        <w:rPr>
          <w:rFonts w:ascii="Times New Roman" w:hAnsi="Times New Roman" w:cs="Times New Roman"/>
          <w:b/>
          <w:sz w:val="28"/>
          <w:lang w:val="en-US"/>
        </w:rPr>
        <w:t xml:space="preserve"> 60</w:t>
      </w:r>
    </w:p>
    <w:p w:rsidR="00AA3B5F" w:rsidRPr="00DE2460" w:rsidRDefault="00451016" w:rsidP="00DE2460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 w:rsidRPr="00451016">
        <w:rPr>
          <w:rFonts w:ascii="Times New Roman" w:hAnsi="Times New Roman" w:cs="Times New Roman"/>
          <w:b/>
          <w:sz w:val="28"/>
          <w:lang w:val="en-US"/>
        </w:rPr>
        <w:t>KNITTED OR CROCHETED FABRICS</w:t>
      </w:r>
    </w:p>
    <w:p w:rsidR="00AA3B5F" w:rsidRPr="00DE2460" w:rsidRDefault="00DB7279" w:rsidP="00DE246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DE2460">
        <w:rPr>
          <w:rFonts w:ascii="Times New Roman" w:hAnsi="Times New Roman" w:cs="Times New Roman"/>
          <w:b/>
          <w:sz w:val="28"/>
          <w:lang w:val="en-US"/>
        </w:rPr>
        <w:t>Notes</w:t>
      </w:r>
      <w:r w:rsidR="00AA3B5F" w:rsidRPr="00DE2460">
        <w:rPr>
          <w:rFonts w:ascii="Times New Roman" w:hAnsi="Times New Roman" w:cs="Times New Roman"/>
          <w:b/>
          <w:sz w:val="28"/>
          <w:lang w:val="en-US"/>
        </w:rPr>
        <w:t>:</w:t>
      </w:r>
    </w:p>
    <w:p w:rsidR="00AA3B5F" w:rsidRPr="00DE2460" w:rsidRDefault="00AA3B5F" w:rsidP="00DE246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E2460">
        <w:rPr>
          <w:rFonts w:ascii="Times New Roman" w:hAnsi="Times New Roman" w:cs="Times New Roman"/>
          <w:sz w:val="28"/>
          <w:lang w:val="en-US"/>
        </w:rPr>
        <w:t xml:space="preserve">1. </w:t>
      </w:r>
      <w:r w:rsidR="00DB7279" w:rsidRPr="00DE2460">
        <w:rPr>
          <w:rFonts w:ascii="Times New Roman" w:hAnsi="Times New Roman" w:cs="Times New Roman"/>
          <w:sz w:val="28"/>
          <w:lang w:val="en-US"/>
        </w:rPr>
        <w:t>This group does not include</w:t>
      </w:r>
      <w:r w:rsidRPr="00DE2460">
        <w:rPr>
          <w:rFonts w:ascii="Times New Roman" w:hAnsi="Times New Roman" w:cs="Times New Roman"/>
          <w:sz w:val="28"/>
          <w:lang w:val="en-US"/>
        </w:rPr>
        <w:t>:</w:t>
      </w:r>
    </w:p>
    <w:p w:rsidR="00AA3B5F" w:rsidRPr="00DE2460" w:rsidRDefault="00DE2460" w:rsidP="00DE246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E2460">
        <w:rPr>
          <w:rFonts w:ascii="Times New Roman" w:hAnsi="Times New Roman" w:cs="Times New Roman"/>
          <w:sz w:val="28"/>
          <w:lang w:val="en-US"/>
        </w:rPr>
        <w:t>a</w:t>
      </w:r>
      <w:r w:rsidR="00AA3B5F" w:rsidRPr="00DE2460">
        <w:rPr>
          <w:rFonts w:ascii="Times New Roman" w:hAnsi="Times New Roman" w:cs="Times New Roman"/>
          <w:sz w:val="28"/>
          <w:lang w:val="en-US"/>
        </w:rPr>
        <w:t xml:space="preserve">) </w:t>
      </w:r>
      <w:r w:rsidR="00DB7279" w:rsidRPr="00DE2460">
        <w:rPr>
          <w:rFonts w:ascii="Times New Roman" w:hAnsi="Times New Roman" w:cs="Times New Roman"/>
          <w:sz w:val="28"/>
          <w:lang w:val="en-US"/>
        </w:rPr>
        <w:t>hand-madelace of commodity item</w:t>
      </w:r>
      <w:r w:rsidR="00AA3B5F" w:rsidRPr="00DE2460">
        <w:rPr>
          <w:rFonts w:ascii="Times New Roman" w:hAnsi="Times New Roman" w:cs="Times New Roman"/>
          <w:sz w:val="28"/>
          <w:lang w:val="en-US"/>
        </w:rPr>
        <w:t xml:space="preserve"> 5804;</w:t>
      </w:r>
    </w:p>
    <w:p w:rsidR="00AA3B5F" w:rsidRPr="00DE2460" w:rsidRDefault="00DE2460" w:rsidP="00DE246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b</w:t>
      </w:r>
      <w:r w:rsidR="00AA3B5F" w:rsidRPr="00DE2460">
        <w:rPr>
          <w:rFonts w:ascii="Times New Roman" w:hAnsi="Times New Roman" w:cs="Times New Roman"/>
          <w:sz w:val="28"/>
          <w:lang w:val="en-US"/>
        </w:rPr>
        <w:t xml:space="preserve">) </w:t>
      </w:r>
      <w:r w:rsidR="00DB7279" w:rsidRPr="00DE2460">
        <w:rPr>
          <w:rFonts w:ascii="Times New Roman" w:hAnsi="Times New Roman" w:cs="Times New Roman"/>
          <w:sz w:val="28"/>
          <w:lang w:val="en-US"/>
        </w:rPr>
        <w:t xml:space="preserve">labels, emblemsand similar items of machine or hand knitting of commodity item 5807; or </w:t>
      </w:r>
    </w:p>
    <w:p w:rsidR="00AA3B5F" w:rsidRPr="00DE2460" w:rsidRDefault="00DE2460" w:rsidP="00DE2460">
      <w:pPr>
        <w:spacing w:after="0" w:line="240" w:lineRule="auto"/>
        <w:ind w:left="567" w:hanging="284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</w:t>
      </w:r>
      <w:r w:rsidR="00AA3B5F" w:rsidRPr="00DE2460">
        <w:rPr>
          <w:rFonts w:ascii="Times New Roman" w:hAnsi="Times New Roman" w:cs="Times New Roman"/>
          <w:sz w:val="28"/>
          <w:lang w:val="en-US"/>
        </w:rPr>
        <w:t xml:space="preserve">) </w:t>
      </w:r>
      <w:r w:rsidR="00DB7279" w:rsidRPr="00DE2460">
        <w:rPr>
          <w:rFonts w:ascii="Times New Roman" w:hAnsi="Times New Roman" w:cs="Times New Roman"/>
          <w:sz w:val="28"/>
          <w:lang w:val="en-US"/>
        </w:rPr>
        <w:t>machine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DB7279" w:rsidRPr="00DE2460">
        <w:rPr>
          <w:rFonts w:ascii="Times New Roman" w:hAnsi="Times New Roman" w:cs="Times New Roman"/>
          <w:sz w:val="28"/>
          <w:lang w:val="en-US"/>
        </w:rPr>
        <w:t>or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DB7279" w:rsidRPr="00DE2460">
        <w:rPr>
          <w:rFonts w:ascii="Times New Roman" w:hAnsi="Times New Roman" w:cs="Times New Roman"/>
          <w:sz w:val="28"/>
          <w:lang w:val="en-US"/>
        </w:rPr>
        <w:t>hand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DB7279" w:rsidRPr="00DE2460">
        <w:rPr>
          <w:rFonts w:ascii="Times New Roman" w:hAnsi="Times New Roman" w:cs="Times New Roman"/>
          <w:sz w:val="28"/>
          <w:lang w:val="en-US"/>
        </w:rPr>
        <w:t>knitting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DB7279" w:rsidRPr="00DE2460">
        <w:rPr>
          <w:rFonts w:ascii="Times New Roman" w:hAnsi="Times New Roman" w:cs="Times New Roman"/>
          <w:sz w:val="28"/>
          <w:lang w:val="en-US"/>
        </w:rPr>
        <w:t>fabrics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A82C21" w:rsidRPr="00DE2460">
        <w:rPr>
          <w:rFonts w:ascii="Times New Roman" w:hAnsi="Times New Roman" w:cs="Times New Roman"/>
          <w:sz w:val="28"/>
          <w:lang w:val="en-US"/>
        </w:rPr>
        <w:t>with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A82C21" w:rsidRPr="00DE2460">
        <w:rPr>
          <w:rFonts w:ascii="Times New Roman" w:hAnsi="Times New Roman" w:cs="Times New Roman"/>
          <w:sz w:val="28"/>
          <w:lang w:val="en-US"/>
        </w:rPr>
        <w:t>impregnation, coated or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A82C21" w:rsidRPr="00DE2460">
        <w:rPr>
          <w:rFonts w:ascii="Times New Roman" w:hAnsi="Times New Roman" w:cs="Times New Roman"/>
          <w:sz w:val="28"/>
          <w:lang w:val="en-US"/>
        </w:rPr>
        <w:t>double of the group 59. However, wovenpilefabricof machine or hand knitting, impregnated, coated or double is included into position 6001</w:t>
      </w:r>
      <w:r w:rsidR="00AA3B5F" w:rsidRPr="00DE2460">
        <w:rPr>
          <w:rFonts w:ascii="Times New Roman" w:hAnsi="Times New Roman" w:cs="Times New Roman"/>
          <w:sz w:val="28"/>
          <w:lang w:val="en-US"/>
        </w:rPr>
        <w:t>.</w:t>
      </w:r>
    </w:p>
    <w:p w:rsidR="00AA3B5F" w:rsidRPr="00DE2460" w:rsidRDefault="00AA3B5F" w:rsidP="00DE246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E2460">
        <w:rPr>
          <w:rFonts w:ascii="Times New Roman" w:hAnsi="Times New Roman" w:cs="Times New Roman"/>
          <w:sz w:val="28"/>
          <w:lang w:val="en-US"/>
        </w:rPr>
        <w:t xml:space="preserve">2. </w:t>
      </w:r>
      <w:r w:rsidR="00A82C21" w:rsidRPr="00DE2460">
        <w:rPr>
          <w:rFonts w:ascii="Times New Roman" w:hAnsi="Times New Roman" w:cs="Times New Roman"/>
          <w:sz w:val="28"/>
          <w:lang w:val="en-US"/>
        </w:rPr>
        <w:t>Thisgroupalsoincludesfabricmadeof metallic yarn and used in clothes as</w:t>
      </w:r>
      <w:r w:rsidR="007F05CB" w:rsidRPr="00DE2460">
        <w:rPr>
          <w:rFonts w:ascii="Times New Roman" w:hAnsi="Times New Roman" w:cs="Times New Roman"/>
          <w:sz w:val="28"/>
          <w:lang w:val="en-US"/>
        </w:rPr>
        <w:t xml:space="preserve"> furnishing fabric or for similar aims</w:t>
      </w:r>
      <w:r w:rsidRPr="00DE2460">
        <w:rPr>
          <w:rFonts w:ascii="Times New Roman" w:hAnsi="Times New Roman" w:cs="Times New Roman"/>
          <w:sz w:val="28"/>
          <w:lang w:val="en-US"/>
        </w:rPr>
        <w:t>.</w:t>
      </w:r>
    </w:p>
    <w:p w:rsidR="00D6132F" w:rsidRDefault="00AA3B5F" w:rsidP="00DE246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  <w:r w:rsidRPr="00DE2460">
        <w:rPr>
          <w:rFonts w:ascii="Times New Roman" w:hAnsi="Times New Roman" w:cs="Times New Roman"/>
          <w:sz w:val="28"/>
          <w:lang w:val="en-US"/>
        </w:rPr>
        <w:t xml:space="preserve">3. </w:t>
      </w:r>
      <w:r w:rsidR="007F05CB" w:rsidRPr="00DE2460">
        <w:rPr>
          <w:rFonts w:ascii="Times New Roman" w:hAnsi="Times New Roman" w:cs="Times New Roman"/>
          <w:sz w:val="28"/>
          <w:lang w:val="en-US"/>
        </w:rPr>
        <w:t>Any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7F05CB" w:rsidRPr="00DE2460">
        <w:rPr>
          <w:rFonts w:ascii="Times New Roman" w:hAnsi="Times New Roman" w:cs="Times New Roman"/>
          <w:sz w:val="28"/>
          <w:lang w:val="en-US"/>
        </w:rPr>
        <w:t>reference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7F05CB" w:rsidRPr="00DE2460">
        <w:rPr>
          <w:rFonts w:ascii="Times New Roman" w:hAnsi="Times New Roman" w:cs="Times New Roman"/>
          <w:sz w:val="28"/>
          <w:lang w:val="en-US"/>
        </w:rPr>
        <w:t>to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7F05CB" w:rsidRPr="00DE2460">
        <w:rPr>
          <w:rFonts w:ascii="Times New Roman" w:hAnsi="Times New Roman" w:cs="Times New Roman"/>
          <w:sz w:val="28"/>
          <w:lang w:val="en-US"/>
        </w:rPr>
        <w:t>«knitted” goods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7F05CB" w:rsidRPr="00DE2460">
        <w:rPr>
          <w:rFonts w:ascii="Times New Roman" w:hAnsi="Times New Roman" w:cs="Times New Roman"/>
          <w:sz w:val="28"/>
          <w:lang w:val="en-US"/>
        </w:rPr>
        <w:t>in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7F05CB" w:rsidRPr="00DE2460">
        <w:rPr>
          <w:rFonts w:ascii="Times New Roman" w:hAnsi="Times New Roman" w:cs="Times New Roman"/>
          <w:sz w:val="28"/>
          <w:lang w:val="en-US"/>
        </w:rPr>
        <w:t>the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7F05CB" w:rsidRPr="00DE2460">
        <w:rPr>
          <w:rFonts w:ascii="Times New Roman" w:hAnsi="Times New Roman" w:cs="Times New Roman"/>
          <w:sz w:val="28"/>
          <w:lang w:val="en-US"/>
        </w:rPr>
        <w:t>wholestock-list</w:t>
      </w:r>
      <w:r w:rsidR="004D047E" w:rsidRPr="00DE2460">
        <w:rPr>
          <w:rFonts w:ascii="Times New Roman" w:hAnsi="Times New Roman" w:cs="Times New Roman"/>
          <w:sz w:val="28"/>
          <w:lang w:val="en-US"/>
        </w:rPr>
        <w:t xml:space="preserve"> </w:t>
      </w:r>
      <w:r w:rsidR="007F05CB" w:rsidRPr="00DE2460">
        <w:rPr>
          <w:rFonts w:ascii="Times New Roman" w:hAnsi="Times New Roman" w:cs="Times New Roman"/>
          <w:sz w:val="28"/>
          <w:lang w:val="en-US"/>
        </w:rPr>
        <w:t>includes the reference to stitch-bonding goods, where the chain stitches are composed by the yarn</w:t>
      </w:r>
      <w:r w:rsidRPr="00DE2460">
        <w:rPr>
          <w:rFonts w:ascii="Times New Roman" w:hAnsi="Times New Roman" w:cs="Times New Roman"/>
          <w:sz w:val="28"/>
          <w:lang w:val="en-US"/>
        </w:rPr>
        <w:t>.</w:t>
      </w:r>
      <w:r w:rsidRPr="00DE2460">
        <w:rPr>
          <w:rFonts w:ascii="Times New Roman" w:hAnsi="Times New Roman" w:cs="Times New Roman"/>
          <w:sz w:val="28"/>
          <w:lang w:val="en-US"/>
        </w:rPr>
        <w:cr/>
      </w:r>
    </w:p>
    <w:tbl>
      <w:tblPr>
        <w:tblW w:w="10060" w:type="dxa"/>
        <w:jc w:val="center"/>
        <w:tblLook w:val="04A0" w:firstRow="1" w:lastRow="0" w:firstColumn="1" w:lastColumn="0" w:noHBand="0" w:noVBand="1"/>
      </w:tblPr>
      <w:tblGrid>
        <w:gridCol w:w="1780"/>
        <w:gridCol w:w="4820"/>
        <w:gridCol w:w="960"/>
        <w:gridCol w:w="2500"/>
      </w:tblGrid>
      <w:tr w:rsidR="00F56518" w:rsidRPr="00F56518" w:rsidTr="00F56518">
        <w:trPr>
          <w:trHeight w:val="1575"/>
          <w:tblHeader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518" w:rsidRPr="00F56518" w:rsidRDefault="00F56518" w:rsidP="00F56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HS Code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518" w:rsidRPr="00F56518" w:rsidRDefault="00F56518" w:rsidP="00F56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Description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518" w:rsidRPr="00F56518" w:rsidRDefault="00F56518" w:rsidP="00F56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Add. </w:t>
            </w: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units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rate of the import customs duty (in percentage of customs cost either in euro or in US dollars)</w:t>
            </w:r>
          </w:p>
        </w:tc>
      </w:tr>
      <w:bookmarkEnd w:id="0"/>
      <w:tr w:rsidR="00F56518" w:rsidRPr="00F56518" w:rsidTr="00F56518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Pile fabrics, including "long- pile" fabrics and terry fabrics, knitted or crocheted: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"long pile" fabrics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looped pile fabrics: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cotton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6001 22 000 0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man- made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6001 29 000 0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other textile materials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6001 91 000 0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cotton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6001 92 000 0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man- made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6001 99 000 0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other textile materials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Knitted or crocheted fabrics of a width not exceeding  30  cm, containing by weight  5  % or more of elastomeric yarn or rubber thread, other than those of heading  6001: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56518" w:rsidRPr="00F56518" w:rsidTr="00F56518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6002 40 000 0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 by weight 5% or more of elastomeric yarn, but not containing rubber thread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6002 90 000 0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Knitted or crocheted fabrics of a width not exceeding  30  cm, other than those of heading  6001 or  6002: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6003 10 000 0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wool or fine animal hair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6003 20 000 0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cotton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6003 30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synthetic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6003 30 100 0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Raschel lace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6003 30 900 0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6003 40 000 0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artificial fibres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6003 90 000 0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126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Knitted or crocheted fabrics of a width exceeding  30  cm, containing by weight  5  % or more of elastomeric yarn or rubber thread, other than those of heading  6001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56518" w:rsidRPr="00F56518" w:rsidTr="00F56518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6004 10 000 0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containing by weight  5  % or more of elastomeric yarn, but not containing rubber thread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6004 90 000 0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94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Warp knit fabrics (including those made on galloon knitting machines), other than those of headings  6001 to  6004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cotton: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6005 22 000 0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6005 23 000 0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6005 24 000 0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synthetic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6005 31 500 0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Raschel lace, other than for curtains or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6005 32 500 0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Raschel lace, other than for curtains or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yarns of different colours: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6005 33 500 0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Raschel lace, other than for curtains or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6005 34 100 0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63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6005 34 500 0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Raschel lace, other than for curtains or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6005 34 900 0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artificial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6005 41 000 0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6005 42 000 0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6005 43 000 0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6005 44 000 0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6005 90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6005 90 100 0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of wool or fine animal hair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6005 90 900 0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other knitted or crocheted fabrics: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6006 10 000 0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of wool or fine animal hair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cotton: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6006 21 000 0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6006 22 000 0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6006 23 000 0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6006 24 000 0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synthetic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6006 31 100 0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6006 31 900 0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6006 32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6006 32 100 0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6006 32 900 0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6006 33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6006 33 100 0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6006 33 900 0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6006 34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6006 34 100 0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- for curtains, including net curtain fabric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6006 34 900 0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- 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of artificial fibres: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6006 41 000 0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unbleached or bleached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6006 42 000 0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dyed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6006 43 000 0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 - of yarns of different colours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6006 44 000 0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- printed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56518" w:rsidRPr="00F56518" w:rsidTr="00F56518">
        <w:trPr>
          <w:trHeight w:val="315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6006 90 000 0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other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6518" w:rsidRPr="00F56518" w:rsidRDefault="00F56518" w:rsidP="00F565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F56518" w:rsidRPr="00DE2460" w:rsidRDefault="00F56518" w:rsidP="00DE2460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lang w:val="en-US"/>
        </w:rPr>
      </w:pPr>
    </w:p>
    <w:sectPr w:rsidR="00F56518" w:rsidRPr="00DE2460" w:rsidSect="00674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B6812"/>
    <w:rsid w:val="00451016"/>
    <w:rsid w:val="004B6812"/>
    <w:rsid w:val="004D047E"/>
    <w:rsid w:val="006742BF"/>
    <w:rsid w:val="007F05CB"/>
    <w:rsid w:val="00A82C21"/>
    <w:rsid w:val="00AA3B5F"/>
    <w:rsid w:val="00B702E0"/>
    <w:rsid w:val="00D6132F"/>
    <w:rsid w:val="00DB7279"/>
    <w:rsid w:val="00DE2460"/>
    <w:rsid w:val="00F5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CE80C-8A2E-4F56-9890-9447FFE0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SERIK_Yernar</cp:lastModifiedBy>
  <cp:revision>10</cp:revision>
  <dcterms:created xsi:type="dcterms:W3CDTF">2015-05-16T09:01:00Z</dcterms:created>
  <dcterms:modified xsi:type="dcterms:W3CDTF">2015-05-22T04:17:00Z</dcterms:modified>
</cp:coreProperties>
</file>