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429" w:rsidRPr="002D679D" w:rsidRDefault="00B67B0E" w:rsidP="002D6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679D">
        <w:rPr>
          <w:rFonts w:ascii="Times New Roman" w:hAnsi="Times New Roman" w:cs="Times New Roman"/>
          <w:b/>
          <w:sz w:val="28"/>
          <w:szCs w:val="28"/>
          <w:lang w:val="en-US"/>
        </w:rPr>
        <w:t>CHAPTER</w:t>
      </w:r>
      <w:r w:rsidR="000C7429" w:rsidRPr="002D679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08</w:t>
      </w:r>
    </w:p>
    <w:p w:rsidR="000C7429" w:rsidRPr="002D679D" w:rsidRDefault="00331113" w:rsidP="002D6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31113">
        <w:rPr>
          <w:rFonts w:ascii="Times New Roman" w:hAnsi="Times New Roman" w:cs="Times New Roman"/>
          <w:b/>
          <w:sz w:val="28"/>
          <w:szCs w:val="28"/>
          <w:lang w:val="en-US"/>
        </w:rPr>
        <w:t>EDIBLE FRUIT AND NUTS; PEEL OF CITRUS FRUIT OR MELONS</w:t>
      </w:r>
    </w:p>
    <w:p w:rsidR="000C7429" w:rsidRPr="002D679D" w:rsidRDefault="000C7429" w:rsidP="002D6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679D">
        <w:rPr>
          <w:rFonts w:ascii="Times New Roman" w:hAnsi="Times New Roman" w:cs="Times New Roman"/>
          <w:b/>
          <w:sz w:val="28"/>
          <w:szCs w:val="28"/>
          <w:lang w:val="en-US"/>
        </w:rPr>
        <w:t>Notes:</w:t>
      </w:r>
    </w:p>
    <w:p w:rsidR="00B67B0E" w:rsidRPr="002D679D" w:rsidRDefault="000C7429" w:rsidP="002D679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B67B0E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This Chapter does not cover inedible nuts or fruits. </w:t>
      </w:r>
    </w:p>
    <w:p w:rsidR="00B67B0E" w:rsidRPr="002D679D" w:rsidRDefault="00B67B0E" w:rsidP="002D679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679D">
        <w:rPr>
          <w:rFonts w:ascii="Times New Roman" w:hAnsi="Times New Roman" w:cs="Times New Roman"/>
          <w:sz w:val="28"/>
          <w:szCs w:val="28"/>
          <w:lang w:val="en-US"/>
        </w:rPr>
        <w:t>2. Ch</w:t>
      </w:r>
      <w:r w:rsidR="00331113">
        <w:rPr>
          <w:rFonts w:ascii="Times New Roman" w:hAnsi="Times New Roman" w:cs="Times New Roman"/>
          <w:sz w:val="28"/>
          <w:szCs w:val="28"/>
          <w:lang w:val="en-US"/>
        </w:rPr>
        <w:t xml:space="preserve">illed fruits and nuts are to </w:t>
      </w:r>
      <w:proofErr w:type="gramStart"/>
      <w:r w:rsidR="00331113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="0033111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D679D">
        <w:rPr>
          <w:rFonts w:ascii="Times New Roman" w:hAnsi="Times New Roman" w:cs="Times New Roman"/>
          <w:sz w:val="28"/>
          <w:szCs w:val="28"/>
          <w:lang w:val="en-US"/>
        </w:rPr>
        <w:t>classified</w:t>
      </w:r>
      <w:proofErr w:type="gramEnd"/>
      <w:r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in the same headings as the corresponding fresh fruits and nuts. </w:t>
      </w:r>
    </w:p>
    <w:p w:rsidR="000C7429" w:rsidRPr="002D679D" w:rsidRDefault="00B67B0E" w:rsidP="002D679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3. Dried fruit or dried nuts of this Chapter </w:t>
      </w:r>
      <w:proofErr w:type="gramStart"/>
      <w:r w:rsidRPr="002D679D">
        <w:rPr>
          <w:rFonts w:ascii="Times New Roman" w:hAnsi="Times New Roman" w:cs="Times New Roman"/>
          <w:sz w:val="28"/>
          <w:szCs w:val="28"/>
          <w:lang w:val="en-US"/>
        </w:rPr>
        <w:t>may be partially rehydrated or treated for the following purposes</w:t>
      </w:r>
      <w:proofErr w:type="gramEnd"/>
      <w:r w:rsidR="000C7429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B67B0E" w:rsidRPr="002D679D" w:rsidRDefault="00B67B0E" w:rsidP="002D679D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a) For additional preservation or stabilisation (for example, by moderate heat treatment, sulphuring, the addition of sorbic acid or potassium sorbate), </w:t>
      </w:r>
    </w:p>
    <w:p w:rsidR="000C7429" w:rsidRPr="002D679D" w:rsidRDefault="00B67B0E" w:rsidP="002D679D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b) To improve or maintain their appearance (for example, by the addition of vegetable oil or small quantities of glucose syrup), </w:t>
      </w:r>
      <w:proofErr w:type="gramStart"/>
      <w:r w:rsidRPr="002D679D">
        <w:rPr>
          <w:rFonts w:ascii="Times New Roman" w:hAnsi="Times New Roman" w:cs="Times New Roman"/>
          <w:sz w:val="28"/>
          <w:szCs w:val="28"/>
          <w:lang w:val="en-US"/>
        </w:rPr>
        <w:t>provided that</w:t>
      </w:r>
      <w:proofErr w:type="gramEnd"/>
      <w:r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they retain the character of dried fruit or dried nuts.</w:t>
      </w:r>
    </w:p>
    <w:p w:rsidR="000C7429" w:rsidRPr="002D679D" w:rsidRDefault="000C7429" w:rsidP="002D6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679D">
        <w:rPr>
          <w:rFonts w:ascii="Times New Roman" w:hAnsi="Times New Roman" w:cs="Times New Roman"/>
          <w:b/>
          <w:sz w:val="28"/>
          <w:szCs w:val="28"/>
          <w:lang w:val="en-US"/>
        </w:rPr>
        <w:t xml:space="preserve">Additional notes: </w:t>
      </w:r>
    </w:p>
    <w:p w:rsidR="00D47146" w:rsidRPr="002D679D" w:rsidRDefault="00005ECF" w:rsidP="002D679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>The content of various sugars in terms of sucrose (sugar) in the products of this group</w:t>
      </w:r>
      <w:r w:rsidR="00B67B0E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>corresponds to the indicator of the refractometer at a temperature of 20°C</w:t>
      </w:r>
      <w:r w:rsidR="00B67B0E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multiplied by a coefficient of 0.95. </w:t>
      </w:r>
    </w:p>
    <w:p w:rsidR="00D47146" w:rsidRPr="002D679D" w:rsidRDefault="00005ECF" w:rsidP="002D679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EE4903" w:rsidRPr="002D679D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B67B0E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subheadings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0811 90 110, 0811 90 310 0811 and 90 850 </w:t>
      </w:r>
      <w:r w:rsidR="007713C5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the term 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>"tropical</w:t>
      </w:r>
      <w:r w:rsidR="002D67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>fruit "</w:t>
      </w:r>
      <w:r w:rsidR="007713C5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refers to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fruit</w:t>
      </w:r>
      <w:r w:rsidR="007713C5" w:rsidRPr="002D679D">
        <w:rPr>
          <w:rFonts w:ascii="Times New Roman" w:hAnsi="Times New Roman" w:cs="Times New Roman"/>
          <w:sz w:val="28"/>
          <w:szCs w:val="28"/>
          <w:lang w:val="en-US"/>
        </w:rPr>
        <w:t>s of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guava, mango, mangosteen, or</w:t>
      </w:r>
      <w:r w:rsidR="007713C5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garcinia,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papaya,</w:t>
      </w:r>
      <w:r w:rsidR="00B67B0E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713C5" w:rsidRPr="002D679D">
        <w:rPr>
          <w:rFonts w:ascii="Times New Roman" w:hAnsi="Times New Roman" w:cs="Times New Roman"/>
          <w:sz w:val="28"/>
          <w:szCs w:val="28"/>
          <w:lang w:val="en-US"/>
        </w:rPr>
        <w:t>tamarinda, anacardium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or cashew, </w:t>
      </w:r>
      <w:r w:rsidR="007713C5" w:rsidRPr="002D679D">
        <w:rPr>
          <w:rFonts w:ascii="Times New Roman" w:hAnsi="Times New Roman" w:cs="Times New Roman"/>
          <w:sz w:val="28"/>
          <w:szCs w:val="28"/>
          <w:lang w:val="en-US"/>
        </w:rPr>
        <w:t>lychee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713C5" w:rsidRPr="002D679D">
        <w:rPr>
          <w:rFonts w:ascii="Times New Roman" w:hAnsi="Times New Roman" w:cs="Times New Roman"/>
          <w:sz w:val="28"/>
          <w:szCs w:val="28"/>
          <w:lang w:val="en-US"/>
        </w:rPr>
        <w:t>jackfruit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or bread</w:t>
      </w:r>
      <w:r w:rsidR="007713C5" w:rsidRPr="002D679D">
        <w:rPr>
          <w:rFonts w:ascii="Times New Roman" w:hAnsi="Times New Roman" w:cs="Times New Roman"/>
          <w:sz w:val="28"/>
          <w:szCs w:val="28"/>
          <w:lang w:val="en-US"/>
        </w:rPr>
        <w:t>fruit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67B0E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CA3" w:rsidRPr="002D679D">
        <w:rPr>
          <w:rFonts w:ascii="Times New Roman" w:hAnsi="Times New Roman" w:cs="Times New Roman"/>
          <w:sz w:val="28"/>
          <w:szCs w:val="28"/>
          <w:lang w:val="en-US"/>
        </w:rPr>
        <w:t>Sapodilla, passiflora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or </w:t>
      </w:r>
      <w:r w:rsidR="00FE3CA3" w:rsidRPr="002D679D">
        <w:rPr>
          <w:rFonts w:ascii="Times New Roman" w:hAnsi="Times New Roman" w:cs="Times New Roman"/>
          <w:sz w:val="28"/>
          <w:szCs w:val="28"/>
          <w:lang w:val="en-US"/>
        </w:rPr>
        <w:t>flowering plant, car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>ambol</w:t>
      </w:r>
      <w:r w:rsidR="00FE3CA3" w:rsidRPr="002D679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47146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and pitaya. </w:t>
      </w:r>
    </w:p>
    <w:p w:rsidR="00FE3CA3" w:rsidRPr="002D679D" w:rsidRDefault="00FE3CA3" w:rsidP="002D679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679D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4903" w:rsidRPr="002D679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67B0E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E4903" w:rsidRPr="002D679D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B67B0E"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 subheadings </w:t>
      </w:r>
      <w:r w:rsidRPr="002D679D">
        <w:rPr>
          <w:rFonts w:ascii="Times New Roman" w:hAnsi="Times New Roman" w:cs="Times New Roman"/>
          <w:sz w:val="28"/>
          <w:szCs w:val="28"/>
          <w:lang w:val="en-US"/>
        </w:rPr>
        <w:t>0811 90 110, 0811 90 310, 0811 90 850, 0812 90 700 0 and</w:t>
      </w:r>
      <w:r w:rsidR="002D67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D679D">
        <w:rPr>
          <w:rFonts w:ascii="Times New Roman" w:hAnsi="Times New Roman" w:cs="Times New Roman"/>
          <w:sz w:val="28"/>
          <w:szCs w:val="28"/>
          <w:lang w:val="en-US"/>
        </w:rPr>
        <w:t xml:space="preserve">0813 50 310 0 the term "tropical nuts" refers to coconuts, cashew nuts, Brazil nuts, areca (or betel) nuts, kola nuts and macadamia nuts. </w:t>
      </w:r>
    </w:p>
    <w:p w:rsidR="005248D5" w:rsidRDefault="005248D5" w:rsidP="002D67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362DAF" w:rsidRPr="00362DAF" w:rsidTr="00362DAF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DAF" w:rsidRPr="00362DAF" w:rsidRDefault="00362DAF" w:rsidP="0036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3"/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HS Code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DAF" w:rsidRPr="00362DAF" w:rsidRDefault="00362DAF" w:rsidP="0036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DAF" w:rsidRPr="00362DAF" w:rsidRDefault="00362DAF" w:rsidP="0036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Add. </w:t>
            </w: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units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bookmarkEnd w:id="0"/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Coconuts, Brazil nuts and cashew nuts, fresh or dried, whether or not shelled or peeled: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coconuts: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0801 11 000 0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desiccated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0801 12 000 0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with the inner shell (endocarp)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0801 19 000 0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Brazil nuts: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0801 21 000 0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in shell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0801 22 000 0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shelled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cashew nuts: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0801 31 000 0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in shell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0801 32 000 0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shelled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other nuts, fresh or dried, whether or not shelled or peeled: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almonds: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0802 11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in shell: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0802 11 100 0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bitter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0802 11 900 0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0802 12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shelled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0802 12 100 0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bitter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0802 12 900 0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hazelnuts or filberts (Corylus spp.):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0802 21 000 0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in shell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0802 22 000 0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shelled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walnuts: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0802 31 000 0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in shell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0802 32 000 0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shelled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chestnuts (Castanea spp.):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0802 41 000 0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in peel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0802 42 000 0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peeled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Pistachio: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0802 51 000 0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in shell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0802 52 000 0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shelled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macadamia nuts: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0802 61 000 0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in shell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0802 62 000 0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shelled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0802 70 000 0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cola nuts (Cola spp.)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0802 80 000 0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areca nuts or betel nuts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0802 90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0802 90 100 0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 pecan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0802 90 500 0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pine nuts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0802 90 850 0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Bananas, including plantains, fresh or dried.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0803 10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plantains: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0803 10 100 0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fresh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but not less than 0,02 euro per 1 kg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0803 10 900 0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dried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 but not less than 0,015 euro per 1 kg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0803 90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0803 90 100 0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fresh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 but not less than 0,015 euro per 1 kg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0803 90 900 0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dried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 but not less than 0,015 euro per 1 kg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Dates, figs, pineapples, avocados, guavas, mangoes and mangosteens, fresh or dried: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dates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0804 20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figs: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0804 20 100 0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fresh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0804 20 900 0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dried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0804 30 000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pineapples: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0804 30 000 1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- fresh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0804 30 000 9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- dried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0804 40 000 0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avocados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0804 50 000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guavas, mangoes and mangosteens: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0804 50 000 1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fresh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0804 50 000 9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dried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Citrus fruit, fresh or dried: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0805 10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oranges: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0805 10 200 0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sweet oranges, fresh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but not less than 0,017 euro per 1 kg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0805 10 800 0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but not less than 0,017 euro per 1 kg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0805 20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mandarins (including tangerines and satsumas); clementines, wilkings and similar citrus hybrids: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0805 20 100 0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clementines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but not less than 0,015 euro per 1 kg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0805 20 300 0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monreales and satsumas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but not less than 0,015 euro per 1 kg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0805 20 500 0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mandarins and wiIkings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but not less than 0,015 euro per 1 kg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0805 20 700 0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tangerines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but not less than 0,015 euro per 1 kg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0805 20 900 0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but not less than 0,015 euro per 1 kg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0805 40 000 0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grapefruit, including pomelos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but not less than 0,015 euro per 1 kg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0805 50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lemons (Citrus limon, Citrus limonum) and limes (Citrus aurantifolia, Citrus latifolia):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0805 50 100 0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lemons (Citrus limon, Citrus limonum)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but not less than 0,015 euro per 1 kg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0805 50 900 0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limes (Citrus aurantifolia, Citrus latifolia)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0805 90 000 0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0806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Grapes, fresh or dried: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0806 10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fresh: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0806 10 100 0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table grapes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0806 10 900 0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0806 20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dried: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0806 20 100 0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currants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0806 20 300 0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sultanas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0806 20 900 0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0807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Melons (including watermelons) and papaws (papayas), fresh: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melons (including watermelons):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0807 11 000 0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watermelons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0807 19 000 0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0807 20 000 0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papaws (papayas)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Apples, pears and quinces, fresh: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0808 10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apples: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0808 10 100 0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cider apples, in bulk, from 16 September to 15 December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 euro per 1 kg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0808 10 800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0808 10 800 1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- - from 1 January to 31 March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 euro per 1 kg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0808 10 800 2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- - from 1 April to 30 June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 euro per 1 kg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0808 10 800 3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- - from 1 July to 31 July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 euro per 1 kg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- - from 1 August to 30 November: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0808 10 800 5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of variety Golden Delicious or Granny Smith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0,144 euro per 1 kg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0808 10 800 6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0,084 euro per 1 kg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- - from 1 December to 31 December: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0808 10 800 7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of variety Golden Delicious or Granny Smith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 euro per 1 kg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0808 10 800 8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0,084 euro per 1 kg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0808 30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peel: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0808 30 100 0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for the production of perry or pear cider, in bulk, from 1 August to 31 December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0808 30 900 0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0808 40 000 0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quince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Apricots, cherries, peaches (including nectarines), plums and sloes, fresh: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0809 10 000 0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apricots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cherry: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0809 21 000 0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sour cherry  (Prunus cerasus)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0809 29 000 0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0809 30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peaches, including nectarines: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0809 30 100 0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nectarines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0809 30 900 0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0809 40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plums and sloes: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0809 40 050 0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plums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0809 40 900 0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sloes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 fruit, fresh: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strawberries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0810 20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raspberries, blackberries, mulberries and loganberries: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0810 20 100 0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raspberries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0810 20 900 0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0810 30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black currant, white or red and gooseberries: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0810 30 100 0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black currant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0810 30 300 0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red currants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0810 30 900 0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0810 40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cranberries, bilberries and other fruits of the genus Vaccinium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0810 40 100 0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cowberries, foxberries or mountain cranberries (fruit of the species Vaccinium vitis-idaea)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0810 40 300 0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fruit of the species Vaccinium myrtillus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0810 40 500 0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fruit of the species Vaccinium macrocarpum and Vaccinium corymbosum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0810 40 900 0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0810 50 000 0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kiwifruit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0810 60 000 0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durians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0810 70 000 0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persimmon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0810 90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0810 90 200 0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tamarind, cashew, or mahogany, lychees, jack-fruit or breadfruit, sapodilla, passionfruit, carambola and pitahaya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0810 90 750 0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Fruit and nuts, uncooked or cooked by steaming or boiling in water, frozen, whether or not containing added sugar or other sweetening matter: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strawberries: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containing added sugar or other sweetening matter: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0811 10 110 0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with a sugar content exceeding 13%, by weight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0811 10 190 0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0811 10 900 0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0811 20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raspberries, blackberries, mulberries, loganberries, black, white or red currants and gooseberries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containing added sugar or other sweetening matter: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0811 20 110 0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with a sugar content exceeding 13%, by weight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0811 20 190 0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0811 20 310 0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raspberries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0811 20 390 0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black- currants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0811 20 510 0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red- currants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0811 20 590 0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blackberries and mulberries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0811 20 900 0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containing added sugar or other sweetening matter: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with a sugar content exceeding 13% by weight: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62DAF" w:rsidRPr="00362DAF" w:rsidTr="00362DA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0811 90 110 0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Subheading is excluded since September 1, 2013 - decision of the Board of  Eurasian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0811 90 110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tropical fruit and tropical nuts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0811 90 110 1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coconut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0811 90 110 9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0811 90 190 0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0811 90 310 0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Subheading is excluded since September 1, 2013 - decision of the Board of  Eurasian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0811 90 310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tropical fruit and tropical nuts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0811 90 310 1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coconut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0811 90 310 9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0811 90 390 0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0811 90 500 0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fruit of the species Vaccinium myrtillus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0811 90 700 0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fruit of the species Vaccinium myrtilloides and Vaccinium angustifolium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cherries: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0811 90 750 0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sour cherries (Prunus cerasus)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0811 90 800 0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62DAF" w:rsidRPr="00362DAF" w:rsidTr="00362DA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0811 90 850 0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Subheading is excluded since September 1, 2013 - decision of the Board of  Eurasian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0811 90 850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tropical fruit and tropical nuts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0811 90 850 1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coconut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0811 90 850 9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0811 90 950 0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62DAF" w:rsidRPr="00362DAF" w:rsidTr="00362DAF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Fruit and nuts, provisionally preserved (for example, by sulphur dioxide gas, in brine, in sulphur water or in other preservative solutions), but unsuitable in that state for immediate consumption.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0812 10 000 0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cherries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0812 90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0812 90 100 0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apricots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0812 90 200 0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oranges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0812 90 300 0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papaws (papayas)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0812 90 400 0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fruit of the species Vaccinium myrtillus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0812 90 700 0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guavas, mangoes, mangosteens, tamarinds, cashew apples, lychees, jackfruit, sapodillo plums, passion fruit, carambola, pitahaya and tropical nuts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0812 90 980 0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0813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Fruit, dried, other than that of headings  0801  to  0806; mixtures of nuts or dried fruits of this chapter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apricots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0813 20 000 0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prunes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0813 30 000 0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apples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0813 40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 fruit: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0813 40 100 0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peaches, including nectarines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0813 40 300 0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0813 40 500 0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papaws (papayas)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0813 40 650 0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tamarind, cashew, or mahogany, lychees, jack-fruit or breadfruit, sapodilla, passionfruit, carambola and pitahaya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0813 40 950 0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mixtures of nuts or dried fruits of this Chapter: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mixtures of dried fruit, other than that of headings 0801 to 0806: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not containing prunes: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0813 50 120 0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of papaws (papayas), tamarinds, cashew apples, lychees, jackfruit, sapodillo plums, passion fruit, carambola and pitahaya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0813 50 150 0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0813 50 190 0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containing prunes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mixtures exclusively of dried nuts of headings 0801 and 0802: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0813 50 310 0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tropical nuts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0813 50 390 0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 mixtures: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0813 50 910 0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not containing prunes or figs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0813 50 990 0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DAF" w:rsidRPr="00362DAF" w:rsidTr="00362DAF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0814 00 000 0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Peel of citrus fruit or melons (including watermelons), fresh, frozen, dried or provisionally preserved in brine, in sulphur water or in other preservative solutions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DAF" w:rsidRPr="00362DAF" w:rsidRDefault="00362DAF" w:rsidP="00362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331113" w:rsidRPr="002D679D" w:rsidRDefault="00331113" w:rsidP="002D67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31113" w:rsidRPr="002D679D" w:rsidSect="00647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7A"/>
    <w:rsid w:val="00005ECF"/>
    <w:rsid w:val="000C7429"/>
    <w:rsid w:val="002D679D"/>
    <w:rsid w:val="00331113"/>
    <w:rsid w:val="00362DAF"/>
    <w:rsid w:val="0052177A"/>
    <w:rsid w:val="005248D5"/>
    <w:rsid w:val="006470BA"/>
    <w:rsid w:val="007713C5"/>
    <w:rsid w:val="00B67B0E"/>
    <w:rsid w:val="00D47146"/>
    <w:rsid w:val="00E32811"/>
    <w:rsid w:val="00EE4903"/>
    <w:rsid w:val="00F43F8A"/>
    <w:rsid w:val="00FE3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74A0DE-D09E-494B-B3FC-DA3340134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111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1113"/>
    <w:rPr>
      <w:color w:val="800080"/>
      <w:u w:val="single"/>
    </w:rPr>
  </w:style>
  <w:style w:type="paragraph" w:customStyle="1" w:styleId="xl66">
    <w:name w:val="xl66"/>
    <w:basedOn w:val="a"/>
    <w:rsid w:val="003311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1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1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1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1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1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1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362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62DAF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62DAF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62DAF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62DA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62D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62D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62D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62DA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8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1782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11</cp:revision>
  <dcterms:created xsi:type="dcterms:W3CDTF">2015-05-16T07:51:00Z</dcterms:created>
  <dcterms:modified xsi:type="dcterms:W3CDTF">2015-05-22T16:48:00Z</dcterms:modified>
</cp:coreProperties>
</file>